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2A7F6" w14:textId="77777777" w:rsidR="00E85641" w:rsidRDefault="00E85641" w:rsidP="00F2210E">
      <w:pPr>
        <w:pStyle w:val="Textosinformato"/>
        <w:spacing w:line="288" w:lineRule="auto"/>
        <w:ind w:left="851" w:right="709"/>
        <w:jc w:val="center"/>
        <w:rPr>
          <w:rFonts w:ascii="Arial" w:eastAsia="MS Mincho" w:hAnsi="Arial" w:cs="Arial"/>
          <w:bCs/>
          <w:color w:val="00837A"/>
          <w:sz w:val="36"/>
          <w:szCs w:val="36"/>
          <w:lang w:eastAsia="en-GB"/>
        </w:rPr>
      </w:pPr>
    </w:p>
    <w:p w14:paraId="474304B4" w14:textId="4ABC1E2B" w:rsidR="00E85641" w:rsidRPr="004D5087" w:rsidRDefault="00E85641" w:rsidP="00F2210E">
      <w:pPr>
        <w:pStyle w:val="Textosinformato"/>
        <w:spacing w:line="288" w:lineRule="auto"/>
        <w:ind w:left="851" w:right="709"/>
        <w:jc w:val="center"/>
        <w:rPr>
          <w:rFonts w:ascii="Arial" w:eastAsia="MS Mincho" w:hAnsi="Arial" w:cs="Arial"/>
          <w:bCs/>
          <w:color w:val="00837A"/>
          <w:sz w:val="36"/>
          <w:szCs w:val="36"/>
          <w:lang w:eastAsia="en-GB"/>
        </w:rPr>
      </w:pPr>
      <w:r>
        <w:rPr>
          <w:rFonts w:ascii="Arial" w:eastAsia="MS Mincho" w:hAnsi="Arial" w:cs="Arial"/>
          <w:bCs/>
          <w:color w:val="00837A"/>
          <w:sz w:val="36"/>
          <w:szCs w:val="36"/>
          <w:lang w:eastAsia="en-GB"/>
        </w:rPr>
        <w:t>Las jornadas de orientación al estudiantado de la Universidad de Oviedo registran un récord de participantes</w:t>
      </w:r>
    </w:p>
    <w:p w14:paraId="19AA1857" w14:textId="77777777" w:rsidR="00DF1F9F" w:rsidRPr="004D5087" w:rsidRDefault="00DF1F9F">
      <w:pPr>
        <w:pStyle w:val="Textosinformato"/>
        <w:spacing w:line="288" w:lineRule="auto"/>
        <w:ind w:right="709"/>
        <w:jc w:val="both"/>
        <w:rPr>
          <w:rFonts w:ascii="Arial" w:hAnsi="Arial" w:cs="Arial"/>
          <w:b/>
          <w:bCs/>
          <w:iCs/>
          <w:sz w:val="24"/>
          <w:szCs w:val="24"/>
        </w:rPr>
      </w:pPr>
    </w:p>
    <w:p w14:paraId="1BAEBE62" w14:textId="0963F1CB" w:rsidR="00842325" w:rsidRDefault="007846F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Cerca de</w:t>
      </w:r>
      <w:r w:rsidR="00E85641">
        <w:rPr>
          <w:rFonts w:ascii="Arial" w:hAnsi="Arial" w:cs="Arial"/>
          <w:b/>
          <w:bCs/>
          <w:iCs/>
          <w:sz w:val="24"/>
          <w:szCs w:val="24"/>
        </w:rPr>
        <w:t xml:space="preserve"> 8200 estudiantes de hasta 92 centros educativos de Asturias han formalizado su inscripción para participar en las Jornadas de Orientación Universitaria </w:t>
      </w:r>
    </w:p>
    <w:p w14:paraId="1FA1B17D" w14:textId="77777777" w:rsidR="001A6881" w:rsidRDefault="001A6881" w:rsidP="00842325">
      <w:pPr>
        <w:pStyle w:val="Textosinformato"/>
        <w:spacing w:line="288" w:lineRule="auto"/>
        <w:ind w:left="851" w:right="709"/>
        <w:jc w:val="both"/>
        <w:rPr>
          <w:rFonts w:ascii="Arial" w:hAnsi="Arial" w:cs="Arial"/>
          <w:b/>
          <w:bCs/>
          <w:iCs/>
          <w:sz w:val="24"/>
          <w:szCs w:val="24"/>
        </w:rPr>
      </w:pPr>
    </w:p>
    <w:p w14:paraId="09819BBC" w14:textId="12834041" w:rsidR="001A6881" w:rsidRPr="001A6881" w:rsidRDefault="001A6881" w:rsidP="001A6881">
      <w:pPr>
        <w:pStyle w:val="Textosinformato"/>
        <w:spacing w:line="288" w:lineRule="auto"/>
        <w:ind w:left="851" w:right="709"/>
        <w:jc w:val="both"/>
        <w:rPr>
          <w:rFonts w:ascii="Arial" w:hAnsi="Arial" w:cs="Arial"/>
          <w:b/>
          <w:bCs/>
          <w:iCs/>
          <w:sz w:val="24"/>
          <w:szCs w:val="24"/>
        </w:rPr>
      </w:pPr>
      <w:r w:rsidRPr="001A6881">
        <w:rPr>
          <w:rFonts w:ascii="Arial" w:hAnsi="Arial" w:cs="Arial"/>
          <w:b/>
          <w:bCs/>
          <w:iCs/>
          <w:sz w:val="24"/>
          <w:szCs w:val="24"/>
        </w:rPr>
        <w:t>La</w:t>
      </w:r>
      <w:r w:rsidR="00630B15">
        <w:rPr>
          <w:rFonts w:ascii="Arial" w:hAnsi="Arial" w:cs="Arial"/>
          <w:b/>
          <w:bCs/>
          <w:iCs/>
          <w:sz w:val="24"/>
          <w:szCs w:val="24"/>
        </w:rPr>
        <w:t>s</w:t>
      </w:r>
      <w:r w:rsidRPr="001A6881">
        <w:rPr>
          <w:rFonts w:ascii="Arial" w:hAnsi="Arial" w:cs="Arial"/>
          <w:b/>
          <w:bCs/>
          <w:iCs/>
          <w:sz w:val="24"/>
          <w:szCs w:val="24"/>
        </w:rPr>
        <w:t xml:space="preserve"> JOU-2024 amplían su duración</w:t>
      </w:r>
      <w:r>
        <w:rPr>
          <w:rFonts w:ascii="Arial" w:hAnsi="Arial" w:cs="Arial"/>
          <w:b/>
          <w:bCs/>
          <w:iCs/>
          <w:sz w:val="24"/>
          <w:szCs w:val="24"/>
        </w:rPr>
        <w:t xml:space="preserve"> en un día y se desarrollarán </w:t>
      </w:r>
      <w:r w:rsidRPr="001A6881">
        <w:rPr>
          <w:rFonts w:ascii="Arial" w:hAnsi="Arial" w:cs="Arial"/>
          <w:b/>
          <w:bCs/>
          <w:iCs/>
          <w:sz w:val="24"/>
          <w:szCs w:val="24"/>
        </w:rPr>
        <w:t>entre el 6 y el 9 de febrero en el Palacio de Exposiciones y Congresos Ciudad de Oviedo</w:t>
      </w:r>
    </w:p>
    <w:p w14:paraId="4C403E48" w14:textId="77777777" w:rsidR="001A6881" w:rsidRPr="001A6881" w:rsidRDefault="001A6881" w:rsidP="001A6881">
      <w:pPr>
        <w:pStyle w:val="Textosinformato"/>
        <w:spacing w:line="288" w:lineRule="auto"/>
        <w:ind w:left="851" w:right="709"/>
        <w:jc w:val="both"/>
        <w:rPr>
          <w:rFonts w:ascii="Arial" w:hAnsi="Arial" w:cs="Arial"/>
          <w:b/>
          <w:bCs/>
          <w:iCs/>
          <w:sz w:val="24"/>
          <w:szCs w:val="24"/>
        </w:rPr>
      </w:pPr>
    </w:p>
    <w:p w14:paraId="57A238D4" w14:textId="7E680B3A" w:rsidR="001A6881" w:rsidRPr="001A6881" w:rsidRDefault="001A6881" w:rsidP="001A6881">
      <w:pPr>
        <w:pStyle w:val="Textosinformato"/>
        <w:spacing w:line="288" w:lineRule="auto"/>
        <w:ind w:left="851" w:right="709"/>
        <w:jc w:val="both"/>
        <w:rPr>
          <w:rFonts w:ascii="Arial" w:hAnsi="Arial" w:cs="Arial"/>
          <w:b/>
          <w:bCs/>
          <w:iCs/>
          <w:sz w:val="24"/>
          <w:szCs w:val="24"/>
        </w:rPr>
      </w:pPr>
      <w:r w:rsidRPr="001A6881">
        <w:rPr>
          <w:rFonts w:ascii="Arial" w:hAnsi="Arial" w:cs="Arial"/>
          <w:b/>
          <w:bCs/>
          <w:iCs/>
          <w:sz w:val="24"/>
          <w:szCs w:val="24"/>
        </w:rPr>
        <w:t>El alumnado recibirá información, de primera mano, de los 17 centros, tanto propios como adscritos, en los que se imparten las distintas titulaciones de la institución universitaria</w:t>
      </w:r>
      <w:r>
        <w:rPr>
          <w:rFonts w:ascii="Arial" w:hAnsi="Arial" w:cs="Arial"/>
          <w:b/>
          <w:bCs/>
          <w:iCs/>
          <w:sz w:val="24"/>
          <w:szCs w:val="24"/>
        </w:rPr>
        <w:t xml:space="preserve"> asturiana</w:t>
      </w:r>
    </w:p>
    <w:p w14:paraId="056B13B5" w14:textId="77777777" w:rsidR="001A6881" w:rsidRPr="001A6881" w:rsidRDefault="001A6881" w:rsidP="001A6881">
      <w:pPr>
        <w:pStyle w:val="Textosinformato"/>
        <w:spacing w:line="288" w:lineRule="auto"/>
        <w:ind w:left="851" w:right="709"/>
        <w:jc w:val="both"/>
        <w:rPr>
          <w:rFonts w:ascii="Arial" w:hAnsi="Arial" w:cs="Arial"/>
          <w:b/>
          <w:bCs/>
          <w:iCs/>
          <w:sz w:val="24"/>
          <w:szCs w:val="24"/>
        </w:rPr>
      </w:pPr>
    </w:p>
    <w:p w14:paraId="68DE9379" w14:textId="7883A21C" w:rsidR="001A6881" w:rsidRDefault="001A6881" w:rsidP="001A6881">
      <w:pPr>
        <w:pStyle w:val="Textosinformato"/>
        <w:spacing w:line="288" w:lineRule="auto"/>
        <w:ind w:left="851" w:right="709"/>
        <w:jc w:val="both"/>
        <w:rPr>
          <w:rFonts w:ascii="Arial" w:hAnsi="Arial" w:cs="Arial"/>
          <w:b/>
          <w:bCs/>
          <w:iCs/>
          <w:sz w:val="24"/>
          <w:szCs w:val="24"/>
        </w:rPr>
      </w:pPr>
      <w:r w:rsidRPr="001A6881">
        <w:rPr>
          <w:rFonts w:ascii="Arial" w:hAnsi="Arial" w:cs="Arial"/>
          <w:b/>
          <w:bCs/>
          <w:iCs/>
          <w:sz w:val="24"/>
          <w:szCs w:val="24"/>
        </w:rPr>
        <w:t>Docentes, egresados y estudiantado de los últimos cursos de distintos grados de la universidad asturiana asesorarán al alumnado de Bachillerato, FP y ESO para ayudarles en la elección de estudios</w:t>
      </w:r>
    </w:p>
    <w:p w14:paraId="5B459690" w14:textId="77777777" w:rsidR="00E12757" w:rsidRDefault="00E12757" w:rsidP="00842325">
      <w:pPr>
        <w:pStyle w:val="Textosinformato"/>
        <w:spacing w:line="288" w:lineRule="auto"/>
        <w:ind w:left="851" w:right="709"/>
        <w:jc w:val="both"/>
        <w:rPr>
          <w:rFonts w:ascii="Arial" w:hAnsi="Arial" w:cs="Arial"/>
          <w:b/>
          <w:bCs/>
          <w:iCs/>
          <w:sz w:val="24"/>
          <w:szCs w:val="24"/>
        </w:rPr>
      </w:pPr>
    </w:p>
    <w:p w14:paraId="6CBF435E" w14:textId="77777777" w:rsidR="00DF1F9F" w:rsidRPr="004D5087" w:rsidRDefault="00DF1F9F">
      <w:pPr>
        <w:pStyle w:val="Textosinformato"/>
        <w:spacing w:line="288" w:lineRule="auto"/>
        <w:ind w:left="851" w:right="709"/>
        <w:jc w:val="both"/>
        <w:rPr>
          <w:rFonts w:ascii="Arial" w:hAnsi="Arial" w:cs="Arial"/>
          <w:b/>
          <w:bCs/>
          <w:iCs/>
          <w:sz w:val="24"/>
          <w:szCs w:val="24"/>
        </w:rPr>
      </w:pPr>
    </w:p>
    <w:p w14:paraId="67DA2561" w14:textId="6983F8C0" w:rsidR="001A6881" w:rsidRPr="001A6881" w:rsidRDefault="00935356" w:rsidP="001A6881">
      <w:pPr>
        <w:pStyle w:val="Textosinformato"/>
        <w:spacing w:line="288" w:lineRule="auto"/>
        <w:ind w:left="851" w:right="709"/>
        <w:jc w:val="both"/>
        <w:rPr>
          <w:rFonts w:ascii="Arial" w:hAnsi="Arial" w:cs="Arial"/>
          <w:bCs/>
        </w:rPr>
      </w:pPr>
      <w:r w:rsidRPr="003D7D62">
        <w:rPr>
          <w:rFonts w:ascii="Arial" w:hAnsi="Arial" w:cs="Arial"/>
          <w:b/>
          <w:bCs/>
        </w:rPr>
        <w:t>Oviedo/</w:t>
      </w:r>
      <w:proofErr w:type="spellStart"/>
      <w:r w:rsidRPr="003D7D62">
        <w:rPr>
          <w:rFonts w:ascii="Arial" w:hAnsi="Arial" w:cs="Arial"/>
          <w:b/>
          <w:bCs/>
        </w:rPr>
        <w:t>Uviéu</w:t>
      </w:r>
      <w:proofErr w:type="spellEnd"/>
      <w:r w:rsidRPr="003D7D62">
        <w:rPr>
          <w:rFonts w:ascii="Arial" w:hAnsi="Arial" w:cs="Arial"/>
          <w:b/>
          <w:bCs/>
        </w:rPr>
        <w:t xml:space="preserve">, </w:t>
      </w:r>
      <w:r w:rsidR="00E85641">
        <w:rPr>
          <w:rFonts w:ascii="Arial" w:hAnsi="Arial" w:cs="Arial"/>
          <w:b/>
          <w:bCs/>
        </w:rPr>
        <w:t>6</w:t>
      </w:r>
      <w:r w:rsidR="00252743" w:rsidRPr="003D7D62">
        <w:rPr>
          <w:rFonts w:ascii="Arial" w:hAnsi="Arial" w:cs="Arial"/>
          <w:b/>
          <w:bCs/>
        </w:rPr>
        <w:t xml:space="preserve"> de febrero</w:t>
      </w:r>
      <w:r w:rsidRPr="003D7D62">
        <w:rPr>
          <w:rFonts w:ascii="Arial" w:hAnsi="Arial" w:cs="Arial"/>
          <w:b/>
          <w:bCs/>
        </w:rPr>
        <w:t xml:space="preserve"> de 202</w:t>
      </w:r>
      <w:r w:rsidR="00E85641">
        <w:rPr>
          <w:rFonts w:ascii="Arial" w:hAnsi="Arial" w:cs="Arial"/>
          <w:b/>
          <w:bCs/>
        </w:rPr>
        <w:t>4</w:t>
      </w:r>
      <w:r w:rsidRPr="003D7D62">
        <w:rPr>
          <w:rFonts w:ascii="Arial" w:hAnsi="Arial" w:cs="Arial"/>
          <w:b/>
          <w:bCs/>
        </w:rPr>
        <w:t>.–</w:t>
      </w:r>
      <w:r w:rsidR="00F53F92">
        <w:rPr>
          <w:rFonts w:ascii="Arial" w:hAnsi="Arial" w:cs="Arial"/>
          <w:b/>
          <w:bCs/>
        </w:rPr>
        <w:t xml:space="preserve"> </w:t>
      </w:r>
      <w:r w:rsidR="00E85641">
        <w:rPr>
          <w:rFonts w:ascii="Arial" w:hAnsi="Arial" w:cs="Arial"/>
          <w:bCs/>
        </w:rPr>
        <w:t>Las Jornadas de Orientación Universitaria de la Universidad de Oviedo (JOU-2024) registran este año un récord absoluto de participantes. U</w:t>
      </w:r>
      <w:r w:rsidR="001A6881" w:rsidRPr="001A6881">
        <w:rPr>
          <w:rFonts w:ascii="Arial" w:hAnsi="Arial" w:cs="Arial"/>
          <w:bCs/>
        </w:rPr>
        <w:t>n total de 81</w:t>
      </w:r>
      <w:r w:rsidR="00FB34EA">
        <w:rPr>
          <w:rFonts w:ascii="Arial" w:hAnsi="Arial" w:cs="Arial"/>
          <w:bCs/>
        </w:rPr>
        <w:t>5</w:t>
      </w:r>
      <w:r w:rsidR="0051577B">
        <w:rPr>
          <w:rFonts w:ascii="Arial" w:hAnsi="Arial" w:cs="Arial"/>
          <w:bCs/>
        </w:rPr>
        <w:t>1</w:t>
      </w:r>
      <w:r w:rsidR="001A6881" w:rsidRPr="001A6881">
        <w:rPr>
          <w:rFonts w:ascii="Arial" w:hAnsi="Arial" w:cs="Arial"/>
          <w:bCs/>
        </w:rPr>
        <w:t xml:space="preserve"> estudiantes de </w:t>
      </w:r>
      <w:r w:rsidR="00E85641">
        <w:rPr>
          <w:rFonts w:ascii="Arial" w:hAnsi="Arial" w:cs="Arial"/>
          <w:bCs/>
        </w:rPr>
        <w:t xml:space="preserve">hasta </w:t>
      </w:r>
      <w:r w:rsidR="001A6881" w:rsidRPr="001A6881">
        <w:rPr>
          <w:rFonts w:ascii="Arial" w:hAnsi="Arial" w:cs="Arial"/>
          <w:bCs/>
        </w:rPr>
        <w:t xml:space="preserve">92 centros educativos de Asturias han formalizado </w:t>
      </w:r>
      <w:r w:rsidR="001A6881">
        <w:rPr>
          <w:rFonts w:ascii="Arial" w:hAnsi="Arial" w:cs="Arial"/>
          <w:bCs/>
        </w:rPr>
        <w:t xml:space="preserve">la </w:t>
      </w:r>
      <w:r w:rsidR="001A6881" w:rsidRPr="001A6881">
        <w:rPr>
          <w:rFonts w:ascii="Arial" w:hAnsi="Arial" w:cs="Arial"/>
          <w:bCs/>
        </w:rPr>
        <w:t xml:space="preserve">inscripción para </w:t>
      </w:r>
      <w:r w:rsidR="00E85641">
        <w:rPr>
          <w:rFonts w:ascii="Arial" w:hAnsi="Arial" w:cs="Arial"/>
          <w:bCs/>
        </w:rPr>
        <w:t>asistir a las JOU</w:t>
      </w:r>
      <w:r w:rsidR="001A6881" w:rsidRPr="001A6881">
        <w:rPr>
          <w:rFonts w:ascii="Arial" w:hAnsi="Arial" w:cs="Arial"/>
          <w:bCs/>
        </w:rPr>
        <w:t xml:space="preserve">, que en la presente edición amplían su duración en un día </w:t>
      </w:r>
      <w:r w:rsidR="001A6881">
        <w:rPr>
          <w:rFonts w:ascii="Arial" w:hAnsi="Arial" w:cs="Arial"/>
          <w:bCs/>
        </w:rPr>
        <w:t>y se desarrollan</w:t>
      </w:r>
      <w:r w:rsidR="001A6881" w:rsidRPr="001A6881">
        <w:rPr>
          <w:rFonts w:ascii="Arial" w:hAnsi="Arial" w:cs="Arial"/>
          <w:bCs/>
        </w:rPr>
        <w:t xml:space="preserve"> entre el 6 y el 9 de febrero en el Palacio de Exposiciones y Congresos Ciudad de Oviedo. El </w:t>
      </w:r>
      <w:r w:rsidR="00626C58">
        <w:rPr>
          <w:rFonts w:ascii="Arial" w:hAnsi="Arial" w:cs="Arial"/>
          <w:bCs/>
        </w:rPr>
        <w:t>cómputo</w:t>
      </w:r>
      <w:r w:rsidR="001A6881" w:rsidRPr="001A6881">
        <w:rPr>
          <w:rFonts w:ascii="Arial" w:hAnsi="Arial" w:cs="Arial"/>
          <w:bCs/>
        </w:rPr>
        <w:t xml:space="preserve"> de asistentes</w:t>
      </w:r>
      <w:r w:rsidR="007846FF">
        <w:rPr>
          <w:rFonts w:ascii="Arial" w:hAnsi="Arial" w:cs="Arial"/>
          <w:bCs/>
        </w:rPr>
        <w:t xml:space="preserve"> será aún mayor</w:t>
      </w:r>
      <w:r w:rsidR="001A6881" w:rsidRPr="001A6881">
        <w:rPr>
          <w:rFonts w:ascii="Arial" w:hAnsi="Arial" w:cs="Arial"/>
          <w:bCs/>
        </w:rPr>
        <w:t xml:space="preserve">, teniendo en cuenta las personas que acudan a las </w:t>
      </w:r>
      <w:r w:rsidR="00282BAD">
        <w:rPr>
          <w:rFonts w:ascii="Arial" w:hAnsi="Arial" w:cs="Arial"/>
          <w:bCs/>
        </w:rPr>
        <w:t>sesiones</w:t>
      </w:r>
      <w:r w:rsidR="001A6881" w:rsidRPr="001A6881">
        <w:rPr>
          <w:rFonts w:ascii="Arial" w:hAnsi="Arial" w:cs="Arial"/>
          <w:bCs/>
        </w:rPr>
        <w:t xml:space="preserve"> vespertinas, </w:t>
      </w:r>
      <w:r w:rsidR="007846FF">
        <w:rPr>
          <w:rFonts w:ascii="Arial" w:hAnsi="Arial" w:cs="Arial"/>
          <w:bCs/>
        </w:rPr>
        <w:t xml:space="preserve">y </w:t>
      </w:r>
      <w:r w:rsidR="001A6881" w:rsidRPr="001A6881">
        <w:rPr>
          <w:rFonts w:ascii="Arial" w:hAnsi="Arial" w:cs="Arial"/>
          <w:bCs/>
        </w:rPr>
        <w:t xml:space="preserve">se estima </w:t>
      </w:r>
      <w:r w:rsidR="007846FF">
        <w:rPr>
          <w:rFonts w:ascii="Arial" w:hAnsi="Arial" w:cs="Arial"/>
          <w:bCs/>
        </w:rPr>
        <w:t>que puede elevarse hasta los</w:t>
      </w:r>
      <w:r w:rsidR="001A6881" w:rsidRPr="001A6881">
        <w:rPr>
          <w:rFonts w:ascii="Arial" w:hAnsi="Arial" w:cs="Arial"/>
          <w:bCs/>
        </w:rPr>
        <w:t xml:space="preserve"> 10.000. Estas jornadas, organizadas por la Universidad de Oviedo, tienen por objeto informar al alumnado de Educación Secundaria Obligatoria, Bachillerato y Formación Profesional sobre la oferta formativa que imparte la institución académica asturiana de enseñanza superior. </w:t>
      </w:r>
    </w:p>
    <w:p w14:paraId="36D8DDF8" w14:textId="77777777" w:rsidR="001A6881" w:rsidRDefault="001A6881" w:rsidP="001A6881">
      <w:pPr>
        <w:pStyle w:val="Textosinformato"/>
        <w:spacing w:line="288" w:lineRule="auto"/>
        <w:ind w:left="851" w:right="709"/>
        <w:jc w:val="both"/>
        <w:rPr>
          <w:rFonts w:ascii="Arial" w:hAnsi="Arial" w:cs="Arial"/>
          <w:bCs/>
        </w:rPr>
      </w:pPr>
    </w:p>
    <w:p w14:paraId="6DE7DDC8" w14:textId="6F027607" w:rsidR="001D4334" w:rsidRDefault="001D4334" w:rsidP="00A217B8">
      <w:pPr>
        <w:pStyle w:val="Textosinformato"/>
        <w:spacing w:line="288" w:lineRule="auto"/>
        <w:ind w:left="851" w:right="709"/>
        <w:jc w:val="both"/>
        <w:rPr>
          <w:rFonts w:ascii="Arial" w:hAnsi="Arial" w:cs="Arial"/>
          <w:bCs/>
        </w:rPr>
      </w:pPr>
      <w:r>
        <w:rPr>
          <w:rFonts w:ascii="Arial" w:hAnsi="Arial" w:cs="Arial"/>
          <w:bCs/>
        </w:rPr>
        <w:t xml:space="preserve">Las jornadas han sido inauguradas esta mañana por </w:t>
      </w:r>
      <w:r w:rsidR="00A217B8" w:rsidRPr="00A217B8">
        <w:rPr>
          <w:rFonts w:ascii="Arial" w:hAnsi="Arial" w:cs="Arial"/>
          <w:bCs/>
        </w:rPr>
        <w:t xml:space="preserve">Ignacio </w:t>
      </w:r>
      <w:r w:rsidR="00A217B8">
        <w:rPr>
          <w:rFonts w:ascii="Arial" w:hAnsi="Arial" w:cs="Arial"/>
          <w:bCs/>
        </w:rPr>
        <w:t>Villaverde, re</w:t>
      </w:r>
      <w:r w:rsidR="00A217B8" w:rsidRPr="00A217B8">
        <w:rPr>
          <w:rFonts w:ascii="Arial" w:hAnsi="Arial" w:cs="Arial"/>
          <w:bCs/>
        </w:rPr>
        <w:t>ctor de la Universidad de Oviedo</w:t>
      </w:r>
      <w:r w:rsidR="00D13466">
        <w:rPr>
          <w:rFonts w:ascii="Arial" w:hAnsi="Arial" w:cs="Arial"/>
          <w:bCs/>
        </w:rPr>
        <w:t xml:space="preserve">; </w:t>
      </w:r>
      <w:r w:rsidR="00A217B8" w:rsidRPr="00A217B8">
        <w:rPr>
          <w:rFonts w:ascii="Arial" w:hAnsi="Arial" w:cs="Arial"/>
          <w:bCs/>
        </w:rPr>
        <w:t xml:space="preserve">Lydia Espina, </w:t>
      </w:r>
      <w:r w:rsidR="00D13466">
        <w:rPr>
          <w:rFonts w:ascii="Arial" w:hAnsi="Arial" w:cs="Arial"/>
          <w:bCs/>
        </w:rPr>
        <w:t>c</w:t>
      </w:r>
      <w:r w:rsidR="00A217B8" w:rsidRPr="00A217B8">
        <w:rPr>
          <w:rFonts w:ascii="Arial" w:hAnsi="Arial" w:cs="Arial"/>
          <w:bCs/>
        </w:rPr>
        <w:t>onsejera de Educación del Principado</w:t>
      </w:r>
      <w:r w:rsidR="00D13466">
        <w:rPr>
          <w:rFonts w:ascii="Arial" w:hAnsi="Arial" w:cs="Arial"/>
          <w:bCs/>
        </w:rPr>
        <w:t xml:space="preserve"> </w:t>
      </w:r>
      <w:r w:rsidR="00A217B8" w:rsidRPr="00A217B8">
        <w:rPr>
          <w:rFonts w:ascii="Arial" w:hAnsi="Arial" w:cs="Arial"/>
          <w:bCs/>
        </w:rPr>
        <w:t>de Asturias</w:t>
      </w:r>
      <w:r w:rsidR="00D13466">
        <w:rPr>
          <w:rFonts w:ascii="Arial" w:hAnsi="Arial" w:cs="Arial"/>
          <w:bCs/>
        </w:rPr>
        <w:t xml:space="preserve">; </w:t>
      </w:r>
      <w:r w:rsidR="00A217B8" w:rsidRPr="00A217B8">
        <w:rPr>
          <w:rFonts w:ascii="Arial" w:hAnsi="Arial" w:cs="Arial"/>
          <w:bCs/>
        </w:rPr>
        <w:lastRenderedPageBreak/>
        <w:t xml:space="preserve">Cristina González Morán, </w:t>
      </w:r>
      <w:r w:rsidR="00D13466">
        <w:rPr>
          <w:rFonts w:ascii="Arial" w:hAnsi="Arial" w:cs="Arial"/>
          <w:bCs/>
        </w:rPr>
        <w:t>d</w:t>
      </w:r>
      <w:r w:rsidR="00A217B8" w:rsidRPr="00A217B8">
        <w:rPr>
          <w:rFonts w:ascii="Arial" w:hAnsi="Arial" w:cs="Arial"/>
          <w:bCs/>
        </w:rPr>
        <w:t xml:space="preserve">irectora </w:t>
      </w:r>
      <w:r w:rsidR="00D13466">
        <w:rPr>
          <w:rFonts w:ascii="Arial" w:hAnsi="Arial" w:cs="Arial"/>
          <w:bCs/>
        </w:rPr>
        <w:t>g</w:t>
      </w:r>
      <w:r w:rsidR="00A217B8" w:rsidRPr="00A217B8">
        <w:rPr>
          <w:rFonts w:ascii="Arial" w:hAnsi="Arial" w:cs="Arial"/>
          <w:bCs/>
        </w:rPr>
        <w:t>eneral de Universidad</w:t>
      </w:r>
      <w:r w:rsidR="00D13466">
        <w:rPr>
          <w:rFonts w:ascii="Arial" w:hAnsi="Arial" w:cs="Arial"/>
          <w:bCs/>
        </w:rPr>
        <w:t xml:space="preserve">, y </w:t>
      </w:r>
      <w:r w:rsidR="00A217B8" w:rsidRPr="00A217B8">
        <w:rPr>
          <w:rFonts w:ascii="Arial" w:hAnsi="Arial" w:cs="Arial"/>
          <w:bCs/>
        </w:rPr>
        <w:t xml:space="preserve">Alfonso López Muñiz, </w:t>
      </w:r>
      <w:r w:rsidR="00D13466">
        <w:rPr>
          <w:rFonts w:ascii="Arial" w:hAnsi="Arial" w:cs="Arial"/>
          <w:bCs/>
        </w:rPr>
        <w:t>v</w:t>
      </w:r>
      <w:r w:rsidR="00A217B8" w:rsidRPr="00A217B8">
        <w:rPr>
          <w:rFonts w:ascii="Arial" w:hAnsi="Arial" w:cs="Arial"/>
          <w:bCs/>
        </w:rPr>
        <w:t>icerrector de Estudiantes de</w:t>
      </w:r>
      <w:r w:rsidR="00D13466">
        <w:rPr>
          <w:rFonts w:ascii="Arial" w:hAnsi="Arial" w:cs="Arial"/>
          <w:bCs/>
        </w:rPr>
        <w:t xml:space="preserve"> </w:t>
      </w:r>
      <w:r w:rsidR="00A217B8" w:rsidRPr="00A217B8">
        <w:rPr>
          <w:rFonts w:ascii="Arial" w:hAnsi="Arial" w:cs="Arial"/>
          <w:bCs/>
        </w:rPr>
        <w:t>la Universidad de Oviedo</w:t>
      </w:r>
      <w:r w:rsidR="00D13466">
        <w:rPr>
          <w:rFonts w:ascii="Arial" w:hAnsi="Arial" w:cs="Arial"/>
          <w:bCs/>
        </w:rPr>
        <w:t>.</w:t>
      </w:r>
    </w:p>
    <w:p w14:paraId="1A73A5E9" w14:textId="77777777" w:rsidR="001D4334" w:rsidRPr="001A6881" w:rsidRDefault="001D4334" w:rsidP="001A6881">
      <w:pPr>
        <w:pStyle w:val="Textosinformato"/>
        <w:spacing w:line="288" w:lineRule="auto"/>
        <w:ind w:left="851" w:right="709"/>
        <w:jc w:val="both"/>
        <w:rPr>
          <w:rFonts w:ascii="Arial" w:hAnsi="Arial" w:cs="Arial"/>
          <w:bCs/>
        </w:rPr>
      </w:pPr>
    </w:p>
    <w:p w14:paraId="75E06E24" w14:textId="59C07AAD" w:rsidR="001A6881" w:rsidRPr="001A6881" w:rsidRDefault="001A6881" w:rsidP="001A6881">
      <w:pPr>
        <w:pStyle w:val="Textosinformato"/>
        <w:spacing w:line="288" w:lineRule="auto"/>
        <w:ind w:left="851" w:right="709"/>
        <w:jc w:val="both"/>
        <w:rPr>
          <w:rFonts w:ascii="Arial" w:hAnsi="Arial" w:cs="Arial"/>
          <w:bCs/>
        </w:rPr>
      </w:pPr>
      <w:r w:rsidRPr="001A6881">
        <w:rPr>
          <w:rFonts w:ascii="Arial" w:hAnsi="Arial" w:cs="Arial"/>
          <w:bCs/>
        </w:rPr>
        <w:t xml:space="preserve">El alumnado que acuda hasta el Palacio de Congresos recibirá información, de primera mano, de los 17 centros, tanto propios como adscritos, de la Universidad de Oviedo en los que se imparten las distintas titulaciones que forman parte de la oferta formativa de la institución. Las jornadas cuentan también con la participación de cinco servicios universitarios. Son el Centro de Orientación e Información al Estudiante (COIE), Becas y Ayudas, Colegios Mayores, la Oficina de Atención a Personas con Necesidades Especiales (ONEO), el Servicio de Deportes y la Casa de las Lenguas, que informarán sobre aquellas materias de las que son responsables. </w:t>
      </w:r>
      <w:proofErr w:type="gramStart"/>
      <w:r w:rsidR="007846FF">
        <w:rPr>
          <w:rFonts w:ascii="Arial" w:hAnsi="Arial" w:cs="Arial"/>
          <w:bCs/>
        </w:rPr>
        <w:t>Asimismo</w:t>
      </w:r>
      <w:proofErr w:type="gramEnd"/>
      <w:r w:rsidR="007846FF">
        <w:rPr>
          <w:rFonts w:ascii="Arial" w:hAnsi="Arial" w:cs="Arial"/>
          <w:bCs/>
        </w:rPr>
        <w:t xml:space="preserve"> y</w:t>
      </w:r>
      <w:r w:rsidRPr="001A6881">
        <w:rPr>
          <w:rFonts w:ascii="Arial" w:hAnsi="Arial" w:cs="Arial"/>
          <w:bCs/>
        </w:rPr>
        <w:t xml:space="preserve"> como novedad</w:t>
      </w:r>
      <w:r w:rsidR="007846FF">
        <w:rPr>
          <w:rFonts w:ascii="Arial" w:hAnsi="Arial" w:cs="Arial"/>
          <w:bCs/>
        </w:rPr>
        <w:t xml:space="preserve"> de esta edición</w:t>
      </w:r>
      <w:r w:rsidRPr="001A6881">
        <w:rPr>
          <w:rFonts w:ascii="Arial" w:hAnsi="Arial" w:cs="Arial"/>
          <w:bCs/>
        </w:rPr>
        <w:t xml:space="preserve">, el estudiantado a través del Consejo de Estudiantes y de las Asociaciones Universitarias de Estudiantes, tendrán su representación en dichas </w:t>
      </w:r>
      <w:r w:rsidR="007846FF">
        <w:rPr>
          <w:rFonts w:ascii="Arial" w:hAnsi="Arial" w:cs="Arial"/>
          <w:bCs/>
        </w:rPr>
        <w:t>j</w:t>
      </w:r>
      <w:r w:rsidRPr="001A6881">
        <w:rPr>
          <w:rFonts w:ascii="Arial" w:hAnsi="Arial" w:cs="Arial"/>
          <w:bCs/>
        </w:rPr>
        <w:t>ornadas para atender las cuestiones de su competencia.</w:t>
      </w:r>
    </w:p>
    <w:p w14:paraId="3DEE5AC2" w14:textId="77777777" w:rsidR="001A6881" w:rsidRPr="001A6881" w:rsidRDefault="001A6881" w:rsidP="001A6881">
      <w:pPr>
        <w:pStyle w:val="Textosinformato"/>
        <w:spacing w:line="288" w:lineRule="auto"/>
        <w:ind w:left="851" w:right="709"/>
        <w:jc w:val="both"/>
        <w:rPr>
          <w:rFonts w:ascii="Arial" w:hAnsi="Arial" w:cs="Arial"/>
          <w:bCs/>
        </w:rPr>
      </w:pPr>
    </w:p>
    <w:p w14:paraId="7C1C8BBB" w14:textId="77777777" w:rsidR="001A6881" w:rsidRPr="001A6881" w:rsidRDefault="001A6881" w:rsidP="001A6881">
      <w:pPr>
        <w:pStyle w:val="Textosinformato"/>
        <w:spacing w:line="288" w:lineRule="auto"/>
        <w:ind w:left="851" w:right="709"/>
        <w:jc w:val="both"/>
        <w:rPr>
          <w:rFonts w:ascii="Arial" w:hAnsi="Arial" w:cs="Arial"/>
          <w:bCs/>
        </w:rPr>
      </w:pPr>
      <w:r w:rsidRPr="001A6881">
        <w:rPr>
          <w:rFonts w:ascii="Arial" w:hAnsi="Arial" w:cs="Arial"/>
          <w:bCs/>
        </w:rPr>
        <w:t xml:space="preserve">Para facilitar la atención al alumnado, el Vicerrectorado de Estudiantes ha programado un amplio programa que se desarrollará durante cuatro días, en los que los 17 centros y servicios universitarios, podrán ofrecer su asesoramiento al estudiantado de Bachillerato, los ciclos formativos de grado superior de la Formación Profesional y cuarto curso de la Educación Secundaria Obligatoria. El vicerrectorado advierte de que solo los centros ya inscritos podrán asistir a este encuentro. </w:t>
      </w:r>
    </w:p>
    <w:p w14:paraId="6E297B2B" w14:textId="77777777" w:rsidR="001A6881" w:rsidRPr="001A6881" w:rsidRDefault="001A6881" w:rsidP="001A6881">
      <w:pPr>
        <w:pStyle w:val="Textosinformato"/>
        <w:spacing w:line="288" w:lineRule="auto"/>
        <w:ind w:left="851" w:right="709"/>
        <w:jc w:val="both"/>
        <w:rPr>
          <w:rFonts w:ascii="Arial" w:hAnsi="Arial" w:cs="Arial"/>
          <w:bCs/>
        </w:rPr>
      </w:pPr>
    </w:p>
    <w:p w14:paraId="486712BD" w14:textId="77777777" w:rsidR="001A6881" w:rsidRPr="007846FF" w:rsidRDefault="001A6881" w:rsidP="001A6881">
      <w:pPr>
        <w:pStyle w:val="Textosinformato"/>
        <w:spacing w:line="288" w:lineRule="auto"/>
        <w:ind w:left="851" w:right="709"/>
        <w:jc w:val="both"/>
        <w:rPr>
          <w:rFonts w:ascii="Arial" w:hAnsi="Arial" w:cs="Arial"/>
          <w:b/>
        </w:rPr>
      </w:pPr>
      <w:r w:rsidRPr="007846FF">
        <w:rPr>
          <w:rFonts w:ascii="Arial" w:hAnsi="Arial" w:cs="Arial"/>
          <w:b/>
        </w:rPr>
        <w:t>Alumnado participante</w:t>
      </w:r>
    </w:p>
    <w:p w14:paraId="3546A8B7" w14:textId="77777777" w:rsidR="001A6881" w:rsidRPr="001A6881" w:rsidRDefault="001A6881" w:rsidP="001A6881">
      <w:pPr>
        <w:pStyle w:val="Textosinformato"/>
        <w:spacing w:line="288" w:lineRule="auto"/>
        <w:ind w:left="851" w:right="709"/>
        <w:jc w:val="both"/>
        <w:rPr>
          <w:rFonts w:ascii="Arial" w:hAnsi="Arial" w:cs="Arial"/>
          <w:bCs/>
        </w:rPr>
      </w:pPr>
      <w:r w:rsidRPr="001A6881">
        <w:rPr>
          <w:rFonts w:ascii="Arial" w:hAnsi="Arial" w:cs="Arial"/>
          <w:bCs/>
        </w:rPr>
        <w:t>El total de estudiantes inscritos por centros y días es el siguiente:</w:t>
      </w:r>
    </w:p>
    <w:p w14:paraId="72C335F7" w14:textId="040C4050" w:rsidR="001A6881" w:rsidRPr="001A6881" w:rsidRDefault="001A6881" w:rsidP="001A6881">
      <w:pPr>
        <w:pStyle w:val="Textosinformato"/>
        <w:spacing w:line="288" w:lineRule="auto"/>
        <w:ind w:left="851" w:right="709"/>
        <w:jc w:val="both"/>
        <w:rPr>
          <w:rFonts w:ascii="Arial" w:hAnsi="Arial" w:cs="Arial"/>
          <w:bCs/>
        </w:rPr>
      </w:pPr>
      <w:r w:rsidRPr="001A6881">
        <w:rPr>
          <w:rFonts w:ascii="Arial" w:hAnsi="Arial" w:cs="Arial"/>
          <w:bCs/>
        </w:rPr>
        <w:t xml:space="preserve">Número total de alumnado inscrito: </w:t>
      </w:r>
      <w:r w:rsidR="00333277">
        <w:rPr>
          <w:rFonts w:ascii="Arial" w:hAnsi="Arial" w:cs="Arial"/>
          <w:bCs/>
        </w:rPr>
        <w:t>8151</w:t>
      </w:r>
    </w:p>
    <w:p w14:paraId="45FA3B7E" w14:textId="0CF7B514" w:rsidR="001A6881" w:rsidRPr="001A6881" w:rsidRDefault="001A6881" w:rsidP="001A6881">
      <w:pPr>
        <w:pStyle w:val="Textosinformato"/>
        <w:spacing w:line="288" w:lineRule="auto"/>
        <w:ind w:left="851" w:right="709"/>
        <w:jc w:val="both"/>
        <w:rPr>
          <w:rFonts w:ascii="Arial" w:hAnsi="Arial" w:cs="Arial"/>
          <w:bCs/>
        </w:rPr>
      </w:pPr>
      <w:r w:rsidRPr="001A6881">
        <w:rPr>
          <w:rFonts w:ascii="Arial" w:hAnsi="Arial" w:cs="Arial"/>
          <w:bCs/>
        </w:rPr>
        <w:t xml:space="preserve">Día 6: 2177 de Bachillerato y </w:t>
      </w:r>
      <w:r w:rsidR="007846FF">
        <w:rPr>
          <w:rFonts w:ascii="Arial" w:hAnsi="Arial" w:cs="Arial"/>
          <w:bCs/>
        </w:rPr>
        <w:t>FP</w:t>
      </w:r>
    </w:p>
    <w:p w14:paraId="2BC926DE" w14:textId="581B6C04" w:rsidR="001A6881" w:rsidRPr="001A6881" w:rsidRDefault="001A6881" w:rsidP="001A6881">
      <w:pPr>
        <w:pStyle w:val="Textosinformato"/>
        <w:spacing w:line="288" w:lineRule="auto"/>
        <w:ind w:left="851" w:right="709"/>
        <w:jc w:val="both"/>
        <w:rPr>
          <w:rFonts w:ascii="Arial" w:hAnsi="Arial" w:cs="Arial"/>
          <w:bCs/>
        </w:rPr>
      </w:pPr>
      <w:r w:rsidRPr="001A6881">
        <w:rPr>
          <w:rFonts w:ascii="Arial" w:hAnsi="Arial" w:cs="Arial"/>
          <w:bCs/>
        </w:rPr>
        <w:t xml:space="preserve">Día 7: 2105 de Bachillerato y </w:t>
      </w:r>
      <w:r w:rsidR="007846FF">
        <w:rPr>
          <w:rFonts w:ascii="Arial" w:hAnsi="Arial" w:cs="Arial"/>
          <w:bCs/>
        </w:rPr>
        <w:t>FP</w:t>
      </w:r>
    </w:p>
    <w:p w14:paraId="5EE4E12C" w14:textId="44A08DAE" w:rsidR="001A6881" w:rsidRPr="001A6881" w:rsidRDefault="001A6881" w:rsidP="001A6881">
      <w:pPr>
        <w:pStyle w:val="Textosinformato"/>
        <w:spacing w:line="288" w:lineRule="auto"/>
        <w:ind w:left="851" w:right="709"/>
        <w:jc w:val="both"/>
        <w:rPr>
          <w:rFonts w:ascii="Arial" w:hAnsi="Arial" w:cs="Arial"/>
          <w:bCs/>
        </w:rPr>
      </w:pPr>
      <w:r w:rsidRPr="001A6881">
        <w:rPr>
          <w:rFonts w:ascii="Arial" w:hAnsi="Arial" w:cs="Arial"/>
          <w:bCs/>
        </w:rPr>
        <w:t xml:space="preserve">Día 8: 2081 de Bachillerato y </w:t>
      </w:r>
      <w:r w:rsidR="007846FF">
        <w:rPr>
          <w:rFonts w:ascii="Arial" w:hAnsi="Arial" w:cs="Arial"/>
          <w:bCs/>
        </w:rPr>
        <w:t>FP</w:t>
      </w:r>
    </w:p>
    <w:p w14:paraId="0D9F3C9D" w14:textId="77777777" w:rsidR="001A6881" w:rsidRPr="001A6881" w:rsidRDefault="001A6881" w:rsidP="001A6881">
      <w:pPr>
        <w:pStyle w:val="Textosinformato"/>
        <w:spacing w:line="288" w:lineRule="auto"/>
        <w:ind w:left="851" w:right="709"/>
        <w:jc w:val="both"/>
        <w:rPr>
          <w:rFonts w:ascii="Arial" w:hAnsi="Arial" w:cs="Arial"/>
          <w:bCs/>
        </w:rPr>
      </w:pPr>
      <w:r w:rsidRPr="001A6881">
        <w:rPr>
          <w:rFonts w:ascii="Arial" w:hAnsi="Arial" w:cs="Arial"/>
          <w:bCs/>
        </w:rPr>
        <w:t>Día 9: 1788 de 4º de la ESO</w:t>
      </w:r>
    </w:p>
    <w:p w14:paraId="30E50E88" w14:textId="77777777" w:rsidR="001A6881" w:rsidRPr="001A6881" w:rsidRDefault="001A6881" w:rsidP="001A6881">
      <w:pPr>
        <w:pStyle w:val="Textosinformato"/>
        <w:spacing w:line="288" w:lineRule="auto"/>
        <w:ind w:left="851" w:right="709"/>
        <w:jc w:val="both"/>
        <w:rPr>
          <w:rFonts w:ascii="Arial" w:hAnsi="Arial" w:cs="Arial"/>
          <w:bCs/>
        </w:rPr>
      </w:pPr>
    </w:p>
    <w:p w14:paraId="5E6B336C" w14:textId="77777777" w:rsidR="001A6881" w:rsidRPr="001A6881" w:rsidRDefault="001A6881" w:rsidP="001A6881">
      <w:pPr>
        <w:pStyle w:val="Textosinformato"/>
        <w:spacing w:line="288" w:lineRule="auto"/>
        <w:ind w:left="851" w:right="709"/>
        <w:jc w:val="both"/>
        <w:rPr>
          <w:rFonts w:ascii="Arial" w:hAnsi="Arial" w:cs="Arial"/>
          <w:bCs/>
        </w:rPr>
      </w:pPr>
      <w:r w:rsidRPr="001A6881">
        <w:rPr>
          <w:rFonts w:ascii="Arial" w:hAnsi="Arial" w:cs="Arial"/>
          <w:bCs/>
        </w:rPr>
        <w:t>El total de asistentes, teniendo en cuenta las personas que acudan a las jornadas vespertinas, se estima en 10.000.</w:t>
      </w:r>
    </w:p>
    <w:p w14:paraId="51A0A308" w14:textId="77777777" w:rsidR="001A6881" w:rsidRPr="007846FF" w:rsidRDefault="001A6881" w:rsidP="001A6881">
      <w:pPr>
        <w:pStyle w:val="Textosinformato"/>
        <w:spacing w:line="288" w:lineRule="auto"/>
        <w:ind w:left="851" w:right="709"/>
        <w:jc w:val="both"/>
        <w:rPr>
          <w:rFonts w:ascii="Arial" w:hAnsi="Arial" w:cs="Arial"/>
          <w:b/>
        </w:rPr>
      </w:pPr>
    </w:p>
    <w:p w14:paraId="1A9B39DB" w14:textId="77777777" w:rsidR="001A6881" w:rsidRPr="007846FF" w:rsidRDefault="001A6881" w:rsidP="001A6881">
      <w:pPr>
        <w:pStyle w:val="Textosinformato"/>
        <w:spacing w:line="288" w:lineRule="auto"/>
        <w:ind w:left="851" w:right="709"/>
        <w:jc w:val="both"/>
        <w:rPr>
          <w:rFonts w:ascii="Arial" w:hAnsi="Arial" w:cs="Arial"/>
          <w:b/>
        </w:rPr>
      </w:pPr>
      <w:r w:rsidRPr="007846FF">
        <w:rPr>
          <w:rFonts w:ascii="Arial" w:hAnsi="Arial" w:cs="Arial"/>
          <w:b/>
        </w:rPr>
        <w:t>Resumen de la programación</w:t>
      </w:r>
    </w:p>
    <w:p w14:paraId="3F366B91" w14:textId="660A2648" w:rsidR="001A6881" w:rsidRPr="001A6881" w:rsidRDefault="001A6881" w:rsidP="001A6881">
      <w:pPr>
        <w:pStyle w:val="Textosinformato"/>
        <w:spacing w:line="288" w:lineRule="auto"/>
        <w:ind w:left="851" w:right="709"/>
        <w:jc w:val="both"/>
        <w:rPr>
          <w:rFonts w:ascii="Arial" w:hAnsi="Arial" w:cs="Arial"/>
          <w:bCs/>
        </w:rPr>
      </w:pPr>
      <w:r w:rsidRPr="001A6881">
        <w:rPr>
          <w:rFonts w:ascii="Arial" w:hAnsi="Arial" w:cs="Arial"/>
          <w:bCs/>
        </w:rPr>
        <w:t xml:space="preserve">Los días 6, 7 y 8, por la mañana, las actividades (charla informativa, mesas redondas y visita a los </w:t>
      </w:r>
      <w:r w:rsidR="007846FF">
        <w:rPr>
          <w:rFonts w:ascii="Arial" w:hAnsi="Arial" w:cs="Arial"/>
          <w:bCs/>
        </w:rPr>
        <w:t>e</w:t>
      </w:r>
      <w:r w:rsidRPr="001A6881">
        <w:rPr>
          <w:rFonts w:ascii="Arial" w:hAnsi="Arial" w:cs="Arial"/>
          <w:bCs/>
        </w:rPr>
        <w:t xml:space="preserve">stands) irán dirigidas al alumnado de Bachillerato y Formación Profesional. En las mismas fechas en horario de tarde, las charlas estarán encaminadas a madres, padres, tutoras, tutores, y la visita a los </w:t>
      </w:r>
      <w:r w:rsidR="007846FF">
        <w:rPr>
          <w:rFonts w:ascii="Arial" w:hAnsi="Arial" w:cs="Arial"/>
          <w:bCs/>
        </w:rPr>
        <w:t>e</w:t>
      </w:r>
      <w:r w:rsidRPr="001A6881">
        <w:rPr>
          <w:rFonts w:ascii="Arial" w:hAnsi="Arial" w:cs="Arial"/>
          <w:bCs/>
        </w:rPr>
        <w:t>stands del estudiantado y sus familias.</w:t>
      </w:r>
      <w:r w:rsidR="007846FF">
        <w:rPr>
          <w:rFonts w:ascii="Arial" w:hAnsi="Arial" w:cs="Arial"/>
          <w:bCs/>
        </w:rPr>
        <w:t xml:space="preserve"> </w:t>
      </w:r>
      <w:r w:rsidRPr="001A6881">
        <w:rPr>
          <w:rFonts w:ascii="Arial" w:hAnsi="Arial" w:cs="Arial"/>
          <w:bCs/>
        </w:rPr>
        <w:t xml:space="preserve">Por último, el día 9, en horario de mañana, las actividades, tanto las charlas informativas como las visitas a estands, se dedicarán al alumnado de cuarto curso de Educación Secundaria Obligatoria. </w:t>
      </w:r>
    </w:p>
    <w:p w14:paraId="25C969ED" w14:textId="77777777" w:rsidR="001A6881" w:rsidRPr="001A6881" w:rsidRDefault="001A6881" w:rsidP="001A6881">
      <w:pPr>
        <w:pStyle w:val="Textosinformato"/>
        <w:spacing w:line="288" w:lineRule="auto"/>
        <w:ind w:left="851" w:right="709"/>
        <w:jc w:val="both"/>
        <w:rPr>
          <w:rFonts w:ascii="Arial" w:hAnsi="Arial" w:cs="Arial"/>
          <w:bCs/>
        </w:rPr>
      </w:pPr>
    </w:p>
    <w:p w14:paraId="3AF1712E" w14:textId="77777777" w:rsidR="001A6881" w:rsidRPr="007846FF" w:rsidRDefault="001A6881" w:rsidP="001A6881">
      <w:pPr>
        <w:pStyle w:val="Textosinformato"/>
        <w:spacing w:line="288" w:lineRule="auto"/>
        <w:ind w:left="851" w:right="709"/>
        <w:jc w:val="both"/>
        <w:rPr>
          <w:rFonts w:ascii="Arial" w:hAnsi="Arial" w:cs="Arial"/>
          <w:b/>
        </w:rPr>
      </w:pPr>
      <w:r w:rsidRPr="007846FF">
        <w:rPr>
          <w:rFonts w:ascii="Arial" w:hAnsi="Arial" w:cs="Arial"/>
          <w:b/>
        </w:rPr>
        <w:t>Facultades y escuelas colaboradoras</w:t>
      </w:r>
    </w:p>
    <w:p w14:paraId="5B8FC182" w14:textId="26ECA4CA" w:rsidR="001A6881" w:rsidRPr="001A6881" w:rsidRDefault="001A6881" w:rsidP="001A6881">
      <w:pPr>
        <w:pStyle w:val="Textosinformato"/>
        <w:spacing w:line="288" w:lineRule="auto"/>
        <w:ind w:left="851" w:right="709"/>
        <w:jc w:val="both"/>
        <w:rPr>
          <w:rFonts w:ascii="Arial" w:hAnsi="Arial" w:cs="Arial"/>
          <w:bCs/>
        </w:rPr>
      </w:pPr>
      <w:r w:rsidRPr="001A6881">
        <w:rPr>
          <w:rFonts w:ascii="Arial" w:hAnsi="Arial" w:cs="Arial"/>
          <w:bCs/>
        </w:rPr>
        <w:t xml:space="preserve">En los </w:t>
      </w:r>
      <w:r w:rsidR="007846FF">
        <w:rPr>
          <w:rFonts w:ascii="Arial" w:hAnsi="Arial" w:cs="Arial"/>
          <w:bCs/>
        </w:rPr>
        <w:t>e</w:t>
      </w:r>
      <w:r w:rsidRPr="001A6881">
        <w:rPr>
          <w:rFonts w:ascii="Arial" w:hAnsi="Arial" w:cs="Arial"/>
          <w:bCs/>
        </w:rPr>
        <w:t xml:space="preserve">stands y como moderadores de las mesas, participará </w:t>
      </w:r>
      <w:r w:rsidR="007846FF">
        <w:rPr>
          <w:rFonts w:ascii="Arial" w:hAnsi="Arial" w:cs="Arial"/>
          <w:bCs/>
        </w:rPr>
        <w:t>p</w:t>
      </w:r>
      <w:r w:rsidRPr="001A6881">
        <w:rPr>
          <w:rFonts w:ascii="Arial" w:hAnsi="Arial" w:cs="Arial"/>
          <w:bCs/>
        </w:rPr>
        <w:t>rofesorado de los 17 centros universitarios, así como personas egresadas y estudiantado de los últimos cursos de los distintos grados que se imparten en la universidad asturiana.</w:t>
      </w:r>
    </w:p>
    <w:p w14:paraId="34FF833A" w14:textId="77777777" w:rsidR="001A6881" w:rsidRPr="001A6881" w:rsidRDefault="001A6881" w:rsidP="001A6881">
      <w:pPr>
        <w:pStyle w:val="Textosinformato"/>
        <w:spacing w:line="288" w:lineRule="auto"/>
        <w:ind w:left="851" w:right="709"/>
        <w:jc w:val="both"/>
        <w:rPr>
          <w:rFonts w:ascii="Arial" w:hAnsi="Arial" w:cs="Arial"/>
          <w:bCs/>
        </w:rPr>
      </w:pPr>
    </w:p>
    <w:p w14:paraId="495A0A3B" w14:textId="607EB3E5" w:rsidR="001A6881" w:rsidRPr="001A6881" w:rsidRDefault="007846FF" w:rsidP="001A6881">
      <w:pPr>
        <w:pStyle w:val="Textosinformato"/>
        <w:spacing w:line="288" w:lineRule="auto"/>
        <w:ind w:left="851" w:right="709"/>
        <w:jc w:val="both"/>
        <w:rPr>
          <w:rFonts w:ascii="Arial" w:hAnsi="Arial" w:cs="Arial"/>
          <w:bCs/>
        </w:rPr>
      </w:pPr>
      <w:r>
        <w:rPr>
          <w:rFonts w:ascii="Arial" w:hAnsi="Arial" w:cs="Arial"/>
          <w:bCs/>
        </w:rPr>
        <w:t>El</w:t>
      </w:r>
      <w:r w:rsidR="001A6881" w:rsidRPr="001A6881">
        <w:rPr>
          <w:rFonts w:ascii="Arial" w:hAnsi="Arial" w:cs="Arial"/>
          <w:bCs/>
        </w:rPr>
        <w:t xml:space="preserve"> número de personas que intervienen en las jornadas</w:t>
      </w:r>
      <w:r>
        <w:rPr>
          <w:rFonts w:ascii="Arial" w:hAnsi="Arial" w:cs="Arial"/>
          <w:bCs/>
        </w:rPr>
        <w:t xml:space="preserve"> </w:t>
      </w:r>
      <w:r w:rsidR="001A6881" w:rsidRPr="001A6881">
        <w:rPr>
          <w:rFonts w:ascii="Arial" w:hAnsi="Arial" w:cs="Arial"/>
          <w:bCs/>
        </w:rPr>
        <w:t>en el dispositivo organizativo</w:t>
      </w:r>
      <w:r>
        <w:rPr>
          <w:rFonts w:ascii="Arial" w:hAnsi="Arial" w:cs="Arial"/>
          <w:bCs/>
        </w:rPr>
        <w:t>,</w:t>
      </w:r>
      <w:r w:rsidR="001A6881" w:rsidRPr="001A6881">
        <w:rPr>
          <w:rFonts w:ascii="Arial" w:hAnsi="Arial" w:cs="Arial"/>
          <w:bCs/>
        </w:rPr>
        <w:t xml:space="preserve"> entre</w:t>
      </w:r>
      <w:r>
        <w:rPr>
          <w:rFonts w:ascii="Arial" w:hAnsi="Arial" w:cs="Arial"/>
          <w:bCs/>
        </w:rPr>
        <w:t xml:space="preserve"> personal técnico de gestión y administración de servicios (</w:t>
      </w:r>
      <w:r w:rsidR="001A6881" w:rsidRPr="001A6881">
        <w:rPr>
          <w:rFonts w:ascii="Arial" w:hAnsi="Arial" w:cs="Arial"/>
          <w:bCs/>
        </w:rPr>
        <w:t>PTGAS</w:t>
      </w:r>
      <w:r>
        <w:rPr>
          <w:rFonts w:ascii="Arial" w:hAnsi="Arial" w:cs="Arial"/>
          <w:bCs/>
        </w:rPr>
        <w:t>), profesorado e investigadores (</w:t>
      </w:r>
      <w:r w:rsidR="001A6881" w:rsidRPr="001A6881">
        <w:rPr>
          <w:rFonts w:ascii="Arial" w:hAnsi="Arial" w:cs="Arial"/>
          <w:bCs/>
        </w:rPr>
        <w:t>PDI</w:t>
      </w:r>
      <w:r>
        <w:rPr>
          <w:rFonts w:ascii="Arial" w:hAnsi="Arial" w:cs="Arial"/>
          <w:bCs/>
        </w:rPr>
        <w:t>)</w:t>
      </w:r>
      <w:r w:rsidR="001A6881" w:rsidRPr="001A6881">
        <w:rPr>
          <w:rFonts w:ascii="Arial" w:hAnsi="Arial" w:cs="Arial"/>
          <w:bCs/>
        </w:rPr>
        <w:t xml:space="preserve"> y </w:t>
      </w:r>
      <w:r>
        <w:rPr>
          <w:rFonts w:ascii="Arial" w:hAnsi="Arial" w:cs="Arial"/>
          <w:bCs/>
        </w:rPr>
        <w:t>e</w:t>
      </w:r>
      <w:r w:rsidR="001A6881" w:rsidRPr="001A6881">
        <w:rPr>
          <w:rFonts w:ascii="Arial" w:hAnsi="Arial" w:cs="Arial"/>
          <w:bCs/>
        </w:rPr>
        <w:t xml:space="preserve">studiantado, es aproximadamente de 400. </w:t>
      </w:r>
    </w:p>
    <w:p w14:paraId="1E476230" w14:textId="77777777" w:rsidR="001A6881" w:rsidRPr="001A6881" w:rsidRDefault="001A6881" w:rsidP="001A6881">
      <w:pPr>
        <w:pStyle w:val="Textosinformato"/>
        <w:spacing w:line="288" w:lineRule="auto"/>
        <w:ind w:left="851" w:right="709"/>
        <w:jc w:val="both"/>
        <w:rPr>
          <w:rFonts w:ascii="Arial" w:hAnsi="Arial" w:cs="Arial"/>
          <w:bCs/>
        </w:rPr>
      </w:pPr>
    </w:p>
    <w:p w14:paraId="338E7C5E" w14:textId="77777777" w:rsidR="001A6881" w:rsidRPr="00DA572D" w:rsidRDefault="001A6881" w:rsidP="001A6881">
      <w:pPr>
        <w:pStyle w:val="Textosinformato"/>
        <w:spacing w:line="288" w:lineRule="auto"/>
        <w:ind w:left="851" w:right="709"/>
        <w:jc w:val="both"/>
        <w:rPr>
          <w:rFonts w:ascii="Arial" w:hAnsi="Arial" w:cs="Arial"/>
          <w:b/>
        </w:rPr>
      </w:pPr>
      <w:r w:rsidRPr="00DA572D">
        <w:rPr>
          <w:rFonts w:ascii="Arial" w:hAnsi="Arial" w:cs="Arial"/>
          <w:b/>
        </w:rPr>
        <w:t>Más información:</w:t>
      </w:r>
    </w:p>
    <w:p w14:paraId="7C45ED13" w14:textId="04E620AC" w:rsidR="001A6881" w:rsidRPr="001A6881" w:rsidRDefault="001A6881" w:rsidP="001A6881">
      <w:pPr>
        <w:pStyle w:val="Textosinformato"/>
        <w:spacing w:line="288" w:lineRule="auto"/>
        <w:ind w:left="851" w:right="709"/>
        <w:jc w:val="both"/>
        <w:rPr>
          <w:rFonts w:ascii="Arial" w:hAnsi="Arial" w:cs="Arial"/>
          <w:bCs/>
        </w:rPr>
      </w:pPr>
      <w:r w:rsidRPr="001A6881">
        <w:rPr>
          <w:rFonts w:ascii="Arial" w:hAnsi="Arial" w:cs="Arial"/>
          <w:bCs/>
        </w:rPr>
        <w:t>https://jou.uniovi.es</w:t>
      </w:r>
    </w:p>
    <w:p w14:paraId="21A4E452" w14:textId="77777777" w:rsidR="001A6881" w:rsidRPr="001A6881" w:rsidRDefault="001A6881" w:rsidP="001A6881">
      <w:pPr>
        <w:pStyle w:val="Textosinformato"/>
        <w:spacing w:line="288" w:lineRule="auto"/>
        <w:ind w:left="851" w:right="709"/>
        <w:jc w:val="both"/>
        <w:rPr>
          <w:rFonts w:ascii="Arial" w:hAnsi="Arial" w:cs="Arial"/>
          <w:bCs/>
        </w:rPr>
      </w:pPr>
      <w:r w:rsidRPr="001A6881">
        <w:rPr>
          <w:rFonts w:ascii="Arial" w:hAnsi="Arial" w:cs="Arial"/>
          <w:bCs/>
        </w:rPr>
        <w:t>En la siguiente dirección de YouTube se podrá seguir la jornada inaugural:</w:t>
      </w:r>
    </w:p>
    <w:p w14:paraId="716C5A5A" w14:textId="77C84044" w:rsidR="00E12757" w:rsidRDefault="001A6881" w:rsidP="001A6881">
      <w:pPr>
        <w:pStyle w:val="Textosinformato"/>
        <w:spacing w:line="288" w:lineRule="auto"/>
        <w:ind w:left="851" w:right="709"/>
        <w:jc w:val="both"/>
        <w:rPr>
          <w:rFonts w:ascii="Arial" w:hAnsi="Arial" w:cs="Arial"/>
          <w:bCs/>
        </w:rPr>
      </w:pPr>
      <w:r w:rsidRPr="001A6881">
        <w:rPr>
          <w:rFonts w:ascii="Arial" w:hAnsi="Arial" w:cs="Arial"/>
          <w:bCs/>
        </w:rPr>
        <w:t>https://youtube.com/live/40jNW0T6GnU</w:t>
      </w:r>
    </w:p>
    <w:p w14:paraId="3FB39CF2" w14:textId="77777777" w:rsidR="003D7D62" w:rsidRPr="003D7D62" w:rsidRDefault="003D7D62" w:rsidP="003D7D62">
      <w:pPr>
        <w:pStyle w:val="Textosinformato"/>
        <w:spacing w:line="288" w:lineRule="auto"/>
        <w:ind w:left="851" w:right="709"/>
        <w:jc w:val="both"/>
        <w:rPr>
          <w:rFonts w:ascii="Arial" w:hAnsi="Arial" w:cs="Arial"/>
          <w:bCs/>
        </w:rPr>
      </w:pPr>
    </w:p>
    <w:p w14:paraId="7C9A6854" w14:textId="77777777" w:rsidR="00DF1F9F" w:rsidRDefault="00935356">
      <w:pPr>
        <w:ind w:left="851" w:right="709"/>
        <w:jc w:val="both"/>
        <w:rPr>
          <w:rFonts w:ascii="Arial" w:hAnsi="Arial" w:cs="Arial"/>
          <w:b/>
          <w:bCs/>
        </w:rPr>
      </w:pPr>
      <w:r>
        <w:rPr>
          <w:noProof/>
          <w:lang w:eastAsia="es-ES"/>
        </w:rPr>
        <w:drawing>
          <wp:anchor distT="0" distB="0" distL="114300" distR="114300" simplePos="0" relativeHeight="2" behindDoc="0" locked="0" layoutInCell="1" allowOverlap="1" wp14:anchorId="3BDD899B" wp14:editId="3CF4CECF">
            <wp:simplePos x="0" y="0"/>
            <wp:positionH relativeFrom="column">
              <wp:posOffset>540385</wp:posOffset>
            </wp:positionH>
            <wp:positionV relativeFrom="paragraph">
              <wp:posOffset>294640</wp:posOffset>
            </wp:positionV>
            <wp:extent cx="213995" cy="2159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0"/>
                    <a:stretch>
                      <a:fillRect/>
                    </a:stretch>
                  </pic:blipFill>
                  <pic:spPr bwMode="auto">
                    <a:xfrm>
                      <a:off x="0" y="0"/>
                      <a:ext cx="213995" cy="215900"/>
                    </a:xfrm>
                    <a:prstGeom prst="rect">
                      <a:avLst/>
                    </a:prstGeom>
                  </pic:spPr>
                </pic:pic>
              </a:graphicData>
            </a:graphic>
          </wp:anchor>
        </w:drawing>
      </w:r>
      <w:r>
        <w:rPr>
          <w:rFonts w:ascii="Arial" w:hAnsi="Arial" w:cs="Arial"/>
          <w:b/>
          <w:bCs/>
        </w:rPr>
        <w:t>Síguenos en:</w:t>
      </w:r>
    </w:p>
    <w:p w14:paraId="4AA15F64" w14:textId="77777777" w:rsidR="00DF1F9F" w:rsidRDefault="002C329A">
      <w:pPr>
        <w:ind w:left="851" w:right="709"/>
        <w:jc w:val="both"/>
      </w:pPr>
      <w:hyperlink r:id="rId11">
        <w:proofErr w:type="spellStart"/>
        <w:r w:rsidR="00935356">
          <w:rPr>
            <w:rStyle w:val="EnlacedeInternet"/>
            <w:rFonts w:ascii="Arial" w:hAnsi="Arial" w:cs="Arial"/>
            <w:b/>
            <w:bCs/>
          </w:rPr>
          <w:t>UniversidadOviedo</w:t>
        </w:r>
        <w:proofErr w:type="spellEnd"/>
      </w:hyperlink>
    </w:p>
    <w:p w14:paraId="2BD5695A" w14:textId="77777777" w:rsidR="00DF1F9F" w:rsidRDefault="002C329A">
      <w:pPr>
        <w:spacing w:line="240" w:lineRule="auto"/>
        <w:ind w:left="851" w:right="709"/>
        <w:jc w:val="both"/>
      </w:pPr>
      <w:hyperlink r:id="rId12">
        <w:r w:rsidR="00935356">
          <w:rPr>
            <w:noProof/>
            <w:lang w:eastAsia="es-ES"/>
          </w:rPr>
          <w:drawing>
            <wp:anchor distT="0" distB="0" distL="114300" distR="114300" simplePos="0" relativeHeight="3" behindDoc="0" locked="0" layoutInCell="1" allowOverlap="1" wp14:anchorId="16AEAA54" wp14:editId="45C904CC">
              <wp:simplePos x="0" y="0"/>
              <wp:positionH relativeFrom="column">
                <wp:posOffset>540385</wp:posOffset>
              </wp:positionH>
              <wp:positionV relativeFrom="paragraph">
                <wp:posOffset>1270</wp:posOffset>
              </wp:positionV>
              <wp:extent cx="215900" cy="2159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anchor>
          </w:drawing>
        </w:r>
        <w:proofErr w:type="spellStart"/>
        <w:r w:rsidR="00935356">
          <w:rPr>
            <w:rStyle w:val="EnlacedeInternet"/>
            <w:rFonts w:ascii="Arial" w:hAnsi="Arial" w:cs="Arial"/>
            <w:b/>
            <w:bCs/>
          </w:rPr>
          <w:t>uniovi_info</w:t>
        </w:r>
        <w:proofErr w:type="spellEnd"/>
      </w:hyperlink>
    </w:p>
    <w:p w14:paraId="35377C5C" w14:textId="77777777" w:rsidR="00DF1F9F" w:rsidRDefault="002C329A">
      <w:pPr>
        <w:spacing w:line="240" w:lineRule="auto"/>
        <w:ind w:left="851" w:right="709"/>
        <w:jc w:val="both"/>
      </w:pPr>
      <w:hyperlink r:id="rId14">
        <w:r w:rsidR="00935356">
          <w:rPr>
            <w:noProof/>
            <w:lang w:eastAsia="es-ES"/>
          </w:rPr>
          <w:drawing>
            <wp:anchor distT="0" distB="0" distL="114300" distR="114300" simplePos="0" relativeHeight="4" behindDoc="0" locked="0" layoutInCell="1" allowOverlap="1" wp14:anchorId="4BC9ED5C" wp14:editId="1CA3C7CD">
              <wp:simplePos x="0" y="0"/>
              <wp:positionH relativeFrom="column">
                <wp:posOffset>540385</wp:posOffset>
              </wp:positionH>
              <wp:positionV relativeFrom="paragraph">
                <wp:posOffset>-1270</wp:posOffset>
              </wp:positionV>
              <wp:extent cx="217170" cy="2159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anchor>
          </w:drawing>
        </w:r>
        <w:r w:rsidR="00935356">
          <w:rPr>
            <w:rStyle w:val="EnlacedeInternet"/>
            <w:rFonts w:ascii="Arial" w:hAnsi="Arial" w:cs="Arial"/>
            <w:b/>
            <w:bCs/>
          </w:rPr>
          <w:t>Universidad de Oviedo</w:t>
        </w:r>
      </w:hyperlink>
    </w:p>
    <w:p w14:paraId="2CAAA705" w14:textId="77777777" w:rsidR="00DF1F9F" w:rsidRDefault="002C329A">
      <w:pPr>
        <w:spacing w:line="240" w:lineRule="auto"/>
        <w:ind w:left="851" w:right="709"/>
        <w:jc w:val="both"/>
      </w:pPr>
      <w:hyperlink r:id="rId16">
        <w:r w:rsidR="00935356">
          <w:rPr>
            <w:noProof/>
            <w:lang w:eastAsia="es-ES"/>
          </w:rPr>
          <w:drawing>
            <wp:anchor distT="0" distB="0" distL="114300" distR="114300" simplePos="0" relativeHeight="5" behindDoc="0" locked="0" layoutInCell="1" allowOverlap="1" wp14:anchorId="5234D418" wp14:editId="4FB987A4">
              <wp:simplePos x="0" y="0"/>
              <wp:positionH relativeFrom="column">
                <wp:posOffset>540385</wp:posOffset>
              </wp:positionH>
              <wp:positionV relativeFrom="paragraph">
                <wp:posOffset>1270</wp:posOffset>
              </wp:positionV>
              <wp:extent cx="215900" cy="2159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7"/>
                      <a:stretch>
                        <a:fillRect/>
                      </a:stretch>
                    </pic:blipFill>
                    <pic:spPr bwMode="auto">
                      <a:xfrm>
                        <a:off x="0" y="0"/>
                        <a:ext cx="215900" cy="215900"/>
                      </a:xfrm>
                      <a:prstGeom prst="rect">
                        <a:avLst/>
                      </a:prstGeom>
                    </pic:spPr>
                  </pic:pic>
                </a:graphicData>
              </a:graphic>
            </wp:anchor>
          </w:drawing>
        </w:r>
        <w:proofErr w:type="spellStart"/>
        <w:r w:rsidR="00935356">
          <w:rPr>
            <w:rStyle w:val="EnlacedeInternet"/>
            <w:rFonts w:ascii="Arial" w:hAnsi="Arial" w:cs="Arial"/>
            <w:b/>
            <w:bCs/>
          </w:rPr>
          <w:t>universidad_de_oviedo</w:t>
        </w:r>
        <w:proofErr w:type="spellEnd"/>
      </w:hyperlink>
    </w:p>
    <w:p w14:paraId="29D63D3D" w14:textId="77777777" w:rsidR="00DF1F9F" w:rsidRDefault="002C329A">
      <w:pPr>
        <w:spacing w:line="240" w:lineRule="auto"/>
        <w:ind w:left="851" w:right="709"/>
        <w:jc w:val="both"/>
      </w:pPr>
      <w:hyperlink r:id="rId18">
        <w:r w:rsidR="00935356">
          <w:rPr>
            <w:noProof/>
            <w:lang w:eastAsia="es-ES"/>
          </w:rPr>
          <w:drawing>
            <wp:anchor distT="0" distB="0" distL="114300" distR="114300" simplePos="0" relativeHeight="6" behindDoc="0" locked="0" layoutInCell="1" allowOverlap="1" wp14:anchorId="1B958023" wp14:editId="51618539">
              <wp:simplePos x="0" y="0"/>
              <wp:positionH relativeFrom="column">
                <wp:posOffset>540385</wp:posOffset>
              </wp:positionH>
              <wp:positionV relativeFrom="paragraph">
                <wp:posOffset>635</wp:posOffset>
              </wp:positionV>
              <wp:extent cx="214630" cy="2159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anchor>
          </w:drawing>
        </w:r>
        <w:proofErr w:type="spellStart"/>
        <w:r w:rsidR="00935356">
          <w:rPr>
            <w:rStyle w:val="EnlacedeInternet"/>
            <w:rFonts w:ascii="Arial" w:hAnsi="Arial" w:cs="Arial"/>
            <w:b/>
            <w:bCs/>
          </w:rPr>
          <w:t>uniovi</w:t>
        </w:r>
        <w:proofErr w:type="spellEnd"/>
      </w:hyperlink>
    </w:p>
    <w:p w14:paraId="1AF81F82" w14:textId="77777777" w:rsidR="00DF1F9F" w:rsidRDefault="00DF1F9F">
      <w:pPr>
        <w:pStyle w:val="Piedepgina"/>
        <w:ind w:left="-1134"/>
        <w:rPr>
          <w:sz w:val="6"/>
          <w:szCs w:val="6"/>
        </w:rPr>
      </w:pPr>
    </w:p>
    <w:sectPr w:rsidR="00DF1F9F">
      <w:headerReference w:type="default" r:id="rId20"/>
      <w:footerReference w:type="default" r:id="rId21"/>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1517" w14:textId="77777777" w:rsidR="007D21ED" w:rsidRDefault="007D21ED">
      <w:pPr>
        <w:spacing w:after="0" w:line="240" w:lineRule="auto"/>
      </w:pPr>
      <w:r>
        <w:separator/>
      </w:r>
    </w:p>
  </w:endnote>
  <w:endnote w:type="continuationSeparator" w:id="0">
    <w:p w14:paraId="07D57BA7" w14:textId="77777777" w:rsidR="007D21ED" w:rsidRDefault="007D2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2C5F1D05" w14:textId="77777777">
      <w:tc>
        <w:tcPr>
          <w:tcW w:w="5825" w:type="dxa"/>
          <w:tcBorders>
            <w:top w:val="single" w:sz="4" w:space="0" w:color="A6A6A6"/>
          </w:tcBorders>
          <w:shd w:val="clear" w:color="auto" w:fill="auto"/>
          <w:vAlign w:val="center"/>
        </w:tcPr>
        <w:p w14:paraId="186EC8D7" w14:textId="77777777" w:rsidR="00DF1F9F" w:rsidRDefault="00935356">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shd w:val="clear" w:color="auto" w:fill="auto"/>
          <w:vAlign w:val="center"/>
        </w:tcPr>
        <w:p w14:paraId="6D1B963D" w14:textId="77777777" w:rsidR="00DF1F9F" w:rsidRDefault="00DF1F9F">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565F9835" w14:textId="77777777" w:rsidR="00DF1F9F" w:rsidRDefault="00935356">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57E914A5" w14:textId="77777777" w:rsidR="00DF1F9F" w:rsidRDefault="00DF1F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174C" w14:textId="77777777" w:rsidR="007D21ED" w:rsidRDefault="007D21ED">
      <w:pPr>
        <w:spacing w:after="0" w:line="240" w:lineRule="auto"/>
      </w:pPr>
      <w:r>
        <w:separator/>
      </w:r>
    </w:p>
  </w:footnote>
  <w:footnote w:type="continuationSeparator" w:id="0">
    <w:p w14:paraId="02697F73" w14:textId="77777777" w:rsidR="007D21ED" w:rsidRDefault="007D2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018C915E" w14:textId="77777777" w:rsidR="00DF1F9F" w:rsidRDefault="004D5087">
    <w:pPr>
      <w:pStyle w:val="Encabezado"/>
    </w:pPr>
    <w:r>
      <w:object w:dxaOrig="8652" w:dyaOrig="1323" w14:anchorId="38879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pt;height:84pt">
          <v:imagedata r:id="rId1" o:title=""/>
        </v:shape>
        <o:OLEObject Type="Embed" ProgID="Excel.Sheet.12" ShapeID="_x0000_i1025" DrawAspect="Content" ObjectID="_1768724467"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9F"/>
    <w:rsid w:val="0004609B"/>
    <w:rsid w:val="000F046C"/>
    <w:rsid w:val="001A6881"/>
    <w:rsid w:val="001D4334"/>
    <w:rsid w:val="0023335F"/>
    <w:rsid w:val="00252743"/>
    <w:rsid w:val="00282BAD"/>
    <w:rsid w:val="002C329A"/>
    <w:rsid w:val="00333277"/>
    <w:rsid w:val="003755A1"/>
    <w:rsid w:val="003D7D62"/>
    <w:rsid w:val="00415E37"/>
    <w:rsid w:val="004D5087"/>
    <w:rsid w:val="0051577B"/>
    <w:rsid w:val="00577224"/>
    <w:rsid w:val="005966B9"/>
    <w:rsid w:val="00626C58"/>
    <w:rsid w:val="00630B15"/>
    <w:rsid w:val="0065228B"/>
    <w:rsid w:val="00690109"/>
    <w:rsid w:val="00692827"/>
    <w:rsid w:val="00714A81"/>
    <w:rsid w:val="007846FF"/>
    <w:rsid w:val="00795DD6"/>
    <w:rsid w:val="007D21ED"/>
    <w:rsid w:val="007D54F3"/>
    <w:rsid w:val="008000EF"/>
    <w:rsid w:val="008355BD"/>
    <w:rsid w:val="00842325"/>
    <w:rsid w:val="009042AA"/>
    <w:rsid w:val="00927E94"/>
    <w:rsid w:val="00935356"/>
    <w:rsid w:val="00964AE2"/>
    <w:rsid w:val="00996845"/>
    <w:rsid w:val="009E3A1F"/>
    <w:rsid w:val="00A034EA"/>
    <w:rsid w:val="00A12314"/>
    <w:rsid w:val="00A217B8"/>
    <w:rsid w:val="00BA235C"/>
    <w:rsid w:val="00BF597F"/>
    <w:rsid w:val="00D13466"/>
    <w:rsid w:val="00DA572D"/>
    <w:rsid w:val="00DB4A32"/>
    <w:rsid w:val="00DF1F9F"/>
    <w:rsid w:val="00E12757"/>
    <w:rsid w:val="00E85641"/>
    <w:rsid w:val="00EF6A3F"/>
    <w:rsid w:val="00F15396"/>
    <w:rsid w:val="00F2210E"/>
    <w:rsid w:val="00F53F92"/>
    <w:rsid w:val="00F93792"/>
    <w:rsid w:val="00FA180E"/>
    <w:rsid w:val="00FB34EA"/>
    <w:rsid w:val="00FB5B9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8B08"/>
  <w15:docId w15:val="{42706E1A-BA98-4421-B8B5-A11C997B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customStyle="1" w:styleId="Mencinsinresolver1">
    <w:name w:val="Mención sin resolver1"/>
    <w:basedOn w:val="Fuentedeprrafopredeter"/>
    <w:uiPriority w:val="99"/>
    <w:semiHidden/>
    <w:unhideWhenUsed/>
    <w:qFormat/>
    <w:rsid w:val="00F35C4E"/>
    <w:rPr>
      <w:color w:val="605E5C"/>
      <w:shd w:val="clear" w:color="auto" w:fill="E1DFDD"/>
    </w:rPr>
  </w:style>
  <w:style w:type="character" w:styleId="Hipervnculovisitado">
    <w:name w:val="FollowedHyperlink"/>
    <w:basedOn w:val="Fuentedeprrafopredeter"/>
    <w:uiPriority w:val="99"/>
    <w:semiHidden/>
    <w:unhideWhenUsed/>
    <w:qFormat/>
    <w:rsid w:val="00A93A00"/>
    <w:rPr>
      <w:color w:val="954F72" w:themeColor="followedHyperlink"/>
      <w:u w:val="single"/>
    </w:rPr>
  </w:style>
  <w:style w:type="character" w:styleId="Refdecomentario">
    <w:name w:val="annotation reference"/>
    <w:basedOn w:val="Fuentedeprrafopredeter"/>
    <w:uiPriority w:val="99"/>
    <w:semiHidden/>
    <w:unhideWhenUsed/>
    <w:qFormat/>
    <w:rsid w:val="007B7141"/>
    <w:rPr>
      <w:sz w:val="16"/>
      <w:szCs w:val="16"/>
    </w:rPr>
  </w:style>
  <w:style w:type="character" w:customStyle="1" w:styleId="TextocomentarioCar">
    <w:name w:val="Texto comentario Car"/>
    <w:basedOn w:val="Fuentedeprrafopredeter"/>
    <w:link w:val="Textocomentario"/>
    <w:uiPriority w:val="99"/>
    <w:semiHidden/>
    <w:qFormat/>
    <w:rsid w:val="007B7141"/>
    <w:rPr>
      <w:lang w:eastAsia="en-US"/>
    </w:rPr>
  </w:style>
  <w:style w:type="character" w:customStyle="1" w:styleId="AsuntodelcomentarioCar">
    <w:name w:val="Asunto del comentario Car"/>
    <w:basedOn w:val="TextocomentarioCar"/>
    <w:link w:val="Asuntodelcomentario"/>
    <w:uiPriority w:val="99"/>
    <w:semiHidden/>
    <w:qFormat/>
    <w:rsid w:val="007B7141"/>
    <w:rPr>
      <w:b/>
      <w:bCs/>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Revisin">
    <w:name w:val="Revision"/>
    <w:uiPriority w:val="99"/>
    <w:semiHidden/>
    <w:qFormat/>
    <w:rsid w:val="00D4755F"/>
    <w:rPr>
      <w:sz w:val="22"/>
      <w:szCs w:val="22"/>
      <w:lang w:eastAsia="en-US"/>
    </w:rPr>
  </w:style>
  <w:style w:type="paragraph" w:styleId="NormalWeb">
    <w:name w:val="Normal (Web)"/>
    <w:basedOn w:val="Normal"/>
    <w:uiPriority w:val="99"/>
    <w:semiHidden/>
    <w:unhideWhenUsed/>
    <w:qFormat/>
    <w:rsid w:val="00B23CB3"/>
    <w:pPr>
      <w:spacing w:beforeAutospacing="1" w:afterAutospacing="1" w:line="240" w:lineRule="auto"/>
    </w:pPr>
    <w:rPr>
      <w:rFonts w:ascii="Times New Roman" w:eastAsia="Times New Roman" w:hAnsi="Times New Roman"/>
      <w:sz w:val="24"/>
      <w:szCs w:val="24"/>
      <w:lang w:eastAsia="es-ES"/>
    </w:rPr>
  </w:style>
  <w:style w:type="paragraph" w:styleId="Textocomentario">
    <w:name w:val="annotation text"/>
    <w:basedOn w:val="Normal"/>
    <w:link w:val="TextocomentarioCar"/>
    <w:uiPriority w:val="99"/>
    <w:semiHidden/>
    <w:unhideWhenUsed/>
    <w:qFormat/>
    <w:rsid w:val="007B7141"/>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7B7141"/>
    <w:rPr>
      <w:b/>
      <w:bCs/>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772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415433">
      <w:bodyDiv w:val="1"/>
      <w:marLeft w:val="0"/>
      <w:marRight w:val="0"/>
      <w:marTop w:val="0"/>
      <w:marBottom w:val="0"/>
      <w:divBdr>
        <w:top w:val="none" w:sz="0" w:space="0" w:color="auto"/>
        <w:left w:val="none" w:sz="0" w:space="0" w:color="auto"/>
        <w:bottom w:val="none" w:sz="0" w:space="0" w:color="auto"/>
        <w:right w:val="none" w:sz="0" w:space="0" w:color="auto"/>
      </w:divBdr>
    </w:div>
    <w:div w:id="1144077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www.youtube.com/c/UniversidadOviedo/"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twitter.com/uniovi_info" TargetMode="Externa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es.linkedin.com/school/uniov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BF06B-15DF-4999-8305-A59ECABE7722}">
  <ds:schemaRefs>
    <ds:schemaRef ds:uri="http://schemas.openxmlformats.org/officeDocument/2006/bibliography"/>
  </ds:schemaRefs>
</ds:datastoreItem>
</file>

<file path=customXml/itemProps2.xml><?xml version="1.0" encoding="utf-8"?>
<ds:datastoreItem xmlns:ds="http://schemas.openxmlformats.org/officeDocument/2006/customXml" ds:itemID="{39473722-FCB3-436D-BD36-19C0EEBBD0E9}">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4.xml><?xml version="1.0" encoding="utf-8"?>
<ds:datastoreItem xmlns:ds="http://schemas.openxmlformats.org/officeDocument/2006/customXml" ds:itemID="{82A8C6C6-3446-4FED-94F2-C66A7B308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832</Words>
  <Characters>4579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UNIOVI</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cp:lastModifiedBy>
  <cp:revision>12</cp:revision>
  <cp:lastPrinted>2022-05-25T07:04:00Z</cp:lastPrinted>
  <dcterms:created xsi:type="dcterms:W3CDTF">2024-02-02T13:23:00Z</dcterms:created>
  <dcterms:modified xsi:type="dcterms:W3CDTF">2024-02-06T10:35:00Z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0x010100529B7F3B4BA0594199087A114ED34B56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0c2abd79-57a9-4473-8700-c843f76a1e37_ActionId">
    <vt:lpwstr>c8bd301d-ec95-4c9e-8f1f-bafb20b93fd0</vt:lpwstr>
  </property>
  <property fmtid="{D5CDD505-2E9C-101B-9397-08002B2CF9AE}" pid="8" name="MSIP_Label_0c2abd79-57a9-4473-8700-c843f76a1e37_ContentBits">
    <vt:lpwstr>0</vt:lpwstr>
  </property>
  <property fmtid="{D5CDD505-2E9C-101B-9397-08002B2CF9AE}" pid="9" name="MSIP_Label_0c2abd79-57a9-4473-8700-c843f76a1e37_Enabled">
    <vt:lpwstr>true</vt:lpwstr>
  </property>
  <property fmtid="{D5CDD505-2E9C-101B-9397-08002B2CF9AE}" pid="10" name="MSIP_Label_0c2abd79-57a9-4473-8700-c843f76a1e37_Method">
    <vt:lpwstr>Privileged</vt:lpwstr>
  </property>
  <property fmtid="{D5CDD505-2E9C-101B-9397-08002B2CF9AE}" pid="11" name="MSIP_Label_0c2abd79-57a9-4473-8700-c843f76a1e37_Name">
    <vt:lpwstr>Internal</vt:lpwstr>
  </property>
  <property fmtid="{D5CDD505-2E9C-101B-9397-08002B2CF9AE}" pid="12" name="MSIP_Label_0c2abd79-57a9-4473-8700-c843f76a1e37_SetDate">
    <vt:lpwstr>2022-10-24T08:58:12Z</vt:lpwstr>
  </property>
  <property fmtid="{D5CDD505-2E9C-101B-9397-08002B2CF9AE}" pid="13" name="MSIP_Label_0c2abd79-57a9-4473-8700-c843f76a1e37_SiteId">
    <vt:lpwstr>35595a02-4d6d-44ac-99e1-f9ab4cd872db</vt:lpwstr>
  </property>
  <property fmtid="{D5CDD505-2E9C-101B-9397-08002B2CF9AE}" pid="14" name="ScaleCrop">
    <vt:bool>false</vt:bool>
  </property>
  <property fmtid="{D5CDD505-2E9C-101B-9397-08002B2CF9AE}" pid="15" name="ShareDoc">
    <vt:bool>false</vt:bool>
  </property>
</Properties>
</file>