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1A4D2" w14:textId="77777777" w:rsidR="00D61F0E" w:rsidRDefault="00D61F0E" w:rsidP="005E5005">
      <w:pPr>
        <w:pStyle w:val="PlainText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74E9EADB" w14:textId="77777777" w:rsidR="00492F78" w:rsidRDefault="00492F78" w:rsidP="005E5005">
      <w:pPr>
        <w:pStyle w:val="PlainText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4C2CFB97" w14:textId="58C411C0" w:rsidR="006B1E48" w:rsidRDefault="00987121" w:rsidP="005E5005">
      <w:pPr>
        <w:pStyle w:val="PlainText"/>
        <w:spacing w:line="288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Un e</w:t>
      </w:r>
      <w:r w:rsidR="002F5844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quipo de la </w:t>
      </w:r>
      <w:r w:rsidR="00FB4AC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Universidad de Oviedo coordina </w:t>
      </w:r>
      <w:r w:rsidR="002F5844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un proyecto europeo de 3 millones de euros para </w:t>
      </w:r>
      <w:r w:rsidR="005E5005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la dinamización cultural de las zonas rurales</w:t>
      </w:r>
    </w:p>
    <w:p w14:paraId="629ED563" w14:textId="1E1C46BE" w:rsidR="004E375C" w:rsidRDefault="004E7CFA" w:rsidP="000D2C6F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br/>
      </w:r>
    </w:p>
    <w:p w14:paraId="7455A1D6" w14:textId="15EC02A5" w:rsidR="00F9224F" w:rsidRDefault="005137DD" w:rsidP="00F9224F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El proyecto</w:t>
      </w:r>
      <w:r w:rsidR="00E63DCF" w:rsidRPr="00E63DCF">
        <w:t xml:space="preserve"> </w:t>
      </w:r>
      <w:r w:rsidR="00E63DCF" w:rsidRPr="00E63DCF">
        <w:rPr>
          <w:rFonts w:ascii="Arial" w:hAnsi="Arial" w:cs="Arial"/>
          <w:b/>
          <w:bCs/>
          <w:iCs/>
          <w:sz w:val="24"/>
          <w:szCs w:val="24"/>
        </w:rPr>
        <w:t>C</w:t>
      </w:r>
      <w:r w:rsidR="001835AB">
        <w:rPr>
          <w:rFonts w:ascii="Arial" w:hAnsi="Arial" w:cs="Arial"/>
          <w:b/>
          <w:bCs/>
          <w:iCs/>
          <w:sz w:val="24"/>
          <w:szCs w:val="24"/>
        </w:rPr>
        <w:t>ulturality</w:t>
      </w:r>
      <w:r w:rsidR="00D65C21">
        <w:rPr>
          <w:rFonts w:ascii="Arial" w:hAnsi="Arial" w:cs="Arial"/>
          <w:b/>
          <w:bCs/>
          <w:iCs/>
          <w:sz w:val="24"/>
          <w:szCs w:val="24"/>
        </w:rPr>
        <w:t xml:space="preserve">, que se extenderá hasta marzo de 2028, </w:t>
      </w:r>
      <w:r w:rsidR="005B5458">
        <w:rPr>
          <w:rFonts w:ascii="Arial" w:hAnsi="Arial" w:cs="Arial"/>
          <w:b/>
          <w:bCs/>
          <w:iCs/>
          <w:sz w:val="24"/>
          <w:szCs w:val="24"/>
        </w:rPr>
        <w:t xml:space="preserve">cuenta con la participación de instituciones de España, Italia, Portugal, </w:t>
      </w:r>
      <w:r w:rsidR="000B3D1A">
        <w:rPr>
          <w:rFonts w:ascii="Arial" w:hAnsi="Arial" w:cs="Arial"/>
          <w:b/>
          <w:bCs/>
          <w:iCs/>
          <w:sz w:val="24"/>
          <w:szCs w:val="24"/>
        </w:rPr>
        <w:t>Escocia, Estonia, Eslovenia, Noruega, Suecia y Rumanía</w:t>
      </w:r>
    </w:p>
    <w:p w14:paraId="142E886E" w14:textId="77777777" w:rsidR="00F9224F" w:rsidRPr="00F9224F" w:rsidRDefault="00F9224F" w:rsidP="00F9224F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5E019E9" w14:textId="592C6BF7" w:rsidR="007D4DDD" w:rsidRPr="00142A7B" w:rsidRDefault="00B222E4" w:rsidP="00F9224F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42A7B">
        <w:rPr>
          <w:rFonts w:ascii="Arial" w:hAnsi="Arial" w:cs="Arial"/>
          <w:b/>
          <w:bCs/>
          <w:iCs/>
          <w:sz w:val="24"/>
          <w:szCs w:val="24"/>
        </w:rPr>
        <w:t xml:space="preserve">Dirigido por Ana Fernández, profesora del </w:t>
      </w:r>
      <w:r w:rsidR="00740237">
        <w:rPr>
          <w:rFonts w:ascii="Arial" w:hAnsi="Arial" w:cs="Arial"/>
          <w:b/>
          <w:bCs/>
          <w:iCs/>
          <w:sz w:val="24"/>
          <w:szCs w:val="24"/>
        </w:rPr>
        <w:t>D</w:t>
      </w:r>
      <w:r w:rsidRPr="00142A7B">
        <w:rPr>
          <w:rFonts w:ascii="Arial" w:hAnsi="Arial" w:cs="Arial"/>
          <w:b/>
          <w:bCs/>
          <w:iCs/>
          <w:sz w:val="24"/>
          <w:szCs w:val="24"/>
        </w:rPr>
        <w:t xml:space="preserve">epartamento de Historia del Arte </w:t>
      </w:r>
      <w:r w:rsidR="00CE4069" w:rsidRPr="00142A7B">
        <w:rPr>
          <w:rFonts w:ascii="Arial" w:hAnsi="Arial" w:cs="Arial"/>
          <w:b/>
          <w:bCs/>
          <w:iCs/>
          <w:sz w:val="24"/>
          <w:szCs w:val="24"/>
        </w:rPr>
        <w:t xml:space="preserve">y Musicología de la Universidad de Oviedo, </w:t>
      </w:r>
      <w:r w:rsidR="00F15F55" w:rsidRPr="00142A7B">
        <w:rPr>
          <w:rFonts w:ascii="Arial" w:hAnsi="Arial" w:cs="Arial"/>
          <w:b/>
          <w:bCs/>
          <w:iCs/>
          <w:sz w:val="24"/>
          <w:szCs w:val="24"/>
        </w:rPr>
        <w:t>busca la activa</w:t>
      </w:r>
      <w:r w:rsidR="009219F1">
        <w:rPr>
          <w:rFonts w:ascii="Arial" w:hAnsi="Arial" w:cs="Arial"/>
          <w:b/>
          <w:bCs/>
          <w:iCs/>
          <w:sz w:val="24"/>
          <w:szCs w:val="24"/>
        </w:rPr>
        <w:t>c</w:t>
      </w:r>
      <w:r w:rsidR="00F15F55" w:rsidRPr="00142A7B">
        <w:rPr>
          <w:rFonts w:ascii="Arial" w:hAnsi="Arial" w:cs="Arial"/>
          <w:b/>
          <w:bCs/>
          <w:iCs/>
          <w:sz w:val="24"/>
          <w:szCs w:val="24"/>
        </w:rPr>
        <w:t xml:space="preserve">ión económica de </w:t>
      </w:r>
      <w:r w:rsidR="00142A7B" w:rsidRPr="00142A7B">
        <w:rPr>
          <w:rFonts w:ascii="Arial" w:hAnsi="Arial" w:cs="Arial"/>
          <w:b/>
          <w:bCs/>
          <w:iCs/>
          <w:sz w:val="24"/>
          <w:szCs w:val="24"/>
        </w:rPr>
        <w:t xml:space="preserve">áreas remotas a través </w:t>
      </w:r>
      <w:r w:rsidR="00F15F55" w:rsidRPr="00142A7B">
        <w:rPr>
          <w:rFonts w:ascii="Arial" w:hAnsi="Arial" w:cs="Arial"/>
          <w:b/>
          <w:bCs/>
          <w:iCs/>
          <w:sz w:val="24"/>
          <w:szCs w:val="24"/>
        </w:rPr>
        <w:t>de la promoción de actividades turísticas culturales y creativas</w:t>
      </w:r>
    </w:p>
    <w:p w14:paraId="53E9D60B" w14:textId="77777777" w:rsidR="007D4DDD" w:rsidRPr="00740237" w:rsidRDefault="007D4DDD" w:rsidP="00F9224F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9A9563C" w14:textId="77777777" w:rsidR="00142A7B" w:rsidRPr="00740237" w:rsidRDefault="00142A7B" w:rsidP="006E51F5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43846B4" w14:textId="64212DB0" w:rsidR="006E51F5" w:rsidRDefault="00FA2D62" w:rsidP="007F3202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 w:rsidRPr="00D54CEC">
        <w:rPr>
          <w:rFonts w:ascii="Arial" w:hAnsi="Arial" w:cs="Arial"/>
          <w:b/>
          <w:bCs/>
        </w:rPr>
        <w:t>Oviedo/Uviéu</w:t>
      </w:r>
      <w:r w:rsidR="00874BB8" w:rsidRPr="00D54CEC">
        <w:rPr>
          <w:rFonts w:ascii="Arial" w:hAnsi="Arial" w:cs="Arial"/>
          <w:b/>
          <w:bCs/>
        </w:rPr>
        <w:t xml:space="preserve">, </w:t>
      </w:r>
      <w:r w:rsidR="00142A7B">
        <w:rPr>
          <w:rFonts w:ascii="Arial" w:hAnsi="Arial" w:cs="Arial"/>
          <w:b/>
          <w:bCs/>
        </w:rPr>
        <w:t xml:space="preserve">12 </w:t>
      </w:r>
      <w:r w:rsidR="006616D2">
        <w:rPr>
          <w:rFonts w:ascii="Arial" w:hAnsi="Arial" w:cs="Arial"/>
          <w:b/>
          <w:bCs/>
        </w:rPr>
        <w:t xml:space="preserve">de enero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6E51F5">
        <w:rPr>
          <w:rFonts w:ascii="Arial" w:hAnsi="Arial" w:cs="Arial"/>
        </w:rPr>
        <w:t>La Universidad de Oviedo coordinar</w:t>
      </w:r>
      <w:r w:rsidR="007F3202">
        <w:rPr>
          <w:rFonts w:ascii="Arial" w:hAnsi="Arial" w:cs="Arial"/>
        </w:rPr>
        <w:t>á e</w:t>
      </w:r>
      <w:r w:rsidR="006E51F5">
        <w:rPr>
          <w:rFonts w:ascii="Arial" w:hAnsi="Arial" w:cs="Arial"/>
        </w:rPr>
        <w:t>l p</w:t>
      </w:r>
      <w:r w:rsidR="00590361">
        <w:rPr>
          <w:rFonts w:ascii="Arial" w:hAnsi="Arial" w:cs="Arial"/>
        </w:rPr>
        <w:t xml:space="preserve">royecto </w:t>
      </w:r>
      <w:r w:rsidR="00E96CC3" w:rsidRPr="00E96CC3">
        <w:rPr>
          <w:rFonts w:ascii="Arial" w:hAnsi="Arial" w:cs="Arial"/>
        </w:rPr>
        <w:t>C</w:t>
      </w:r>
      <w:r w:rsidR="001835AB">
        <w:rPr>
          <w:rFonts w:ascii="Arial" w:hAnsi="Arial" w:cs="Arial"/>
        </w:rPr>
        <w:t>ulturality</w:t>
      </w:r>
      <w:r w:rsidR="00E96CC3" w:rsidRPr="00E96CC3">
        <w:rPr>
          <w:rFonts w:ascii="Arial" w:hAnsi="Arial" w:cs="Arial"/>
        </w:rPr>
        <w:t xml:space="preserve"> </w:t>
      </w:r>
      <w:r w:rsidR="00E96CC3" w:rsidRPr="00E96CC3">
        <w:rPr>
          <w:rFonts w:ascii="Arial" w:hAnsi="Arial" w:cs="Arial"/>
          <w:i/>
          <w:iCs/>
        </w:rPr>
        <w:t>CULTUral heritage in RurAL remote areas for creative tourism and</w:t>
      </w:r>
      <w:r w:rsidR="00E96CC3">
        <w:rPr>
          <w:rFonts w:ascii="Arial" w:hAnsi="Arial" w:cs="Arial"/>
          <w:i/>
          <w:iCs/>
        </w:rPr>
        <w:t xml:space="preserve"> </w:t>
      </w:r>
      <w:r w:rsidR="00E96CC3" w:rsidRPr="00E96CC3">
        <w:rPr>
          <w:rFonts w:ascii="Arial" w:hAnsi="Arial" w:cs="Arial"/>
          <w:i/>
          <w:iCs/>
        </w:rPr>
        <w:t>sustainabilITY</w:t>
      </w:r>
      <w:r w:rsidR="00D82BFC">
        <w:rPr>
          <w:rFonts w:ascii="Arial" w:hAnsi="Arial" w:cs="Arial"/>
          <w:i/>
          <w:iCs/>
        </w:rPr>
        <w:t xml:space="preserve">, </w:t>
      </w:r>
      <w:r w:rsidR="00D82BFC">
        <w:rPr>
          <w:rFonts w:ascii="Arial" w:hAnsi="Arial" w:cs="Arial"/>
        </w:rPr>
        <w:t xml:space="preserve">un consorcio formado por </w:t>
      </w:r>
      <w:r w:rsidR="00A43D60">
        <w:rPr>
          <w:rFonts w:ascii="Arial" w:hAnsi="Arial" w:cs="Arial"/>
        </w:rPr>
        <w:t xml:space="preserve">13 instituciones europeas </w:t>
      </w:r>
      <w:r w:rsidR="005E1FD3">
        <w:rPr>
          <w:rFonts w:ascii="Arial" w:hAnsi="Arial" w:cs="Arial"/>
        </w:rPr>
        <w:t xml:space="preserve">que </w:t>
      </w:r>
      <w:r w:rsidR="00593BB6">
        <w:rPr>
          <w:rFonts w:ascii="Arial" w:hAnsi="Arial" w:cs="Arial"/>
        </w:rPr>
        <w:t xml:space="preserve">tiene entre sus objetivos la </w:t>
      </w:r>
      <w:r w:rsidR="00593BB6" w:rsidRPr="00593BB6">
        <w:rPr>
          <w:rFonts w:ascii="Arial" w:hAnsi="Arial" w:cs="Arial"/>
        </w:rPr>
        <w:t>dinamización cultural, la activación económica y el desarrollo sostenible de las zonas rurales remotas a través de la promoción de actividades turísticas culturales y creativas, favoreciendo la creación de empleo y el asentamiento de la población</w:t>
      </w:r>
      <w:r w:rsidR="007F3202">
        <w:rPr>
          <w:rFonts w:ascii="Arial" w:hAnsi="Arial" w:cs="Arial"/>
        </w:rPr>
        <w:t xml:space="preserve">. La investigadora principal del proyecto, que comenzará el 1 de abril de este año y se extenderá hasta el 31 de marzo de 2028, es la profesora </w:t>
      </w:r>
      <w:r w:rsidR="00E96CC3" w:rsidRPr="00E96CC3">
        <w:rPr>
          <w:rFonts w:ascii="Arial" w:hAnsi="Arial" w:cs="Arial"/>
        </w:rPr>
        <w:t>Ana María Fernández García</w:t>
      </w:r>
      <w:r w:rsidR="007F3202">
        <w:rPr>
          <w:rFonts w:ascii="Arial" w:hAnsi="Arial" w:cs="Arial"/>
        </w:rPr>
        <w:t xml:space="preserve">, del </w:t>
      </w:r>
      <w:r w:rsidR="00E96CC3" w:rsidRPr="00E96CC3">
        <w:rPr>
          <w:rFonts w:ascii="Arial" w:hAnsi="Arial" w:cs="Arial"/>
        </w:rPr>
        <w:t>Departamento de Historia del Arte y Musicología de la Universidad de Oviedo</w:t>
      </w:r>
      <w:r w:rsidR="007F3202">
        <w:rPr>
          <w:rFonts w:ascii="Arial" w:hAnsi="Arial" w:cs="Arial"/>
        </w:rPr>
        <w:t>.</w:t>
      </w:r>
    </w:p>
    <w:p w14:paraId="206A69AD" w14:textId="77777777" w:rsidR="007F3202" w:rsidRDefault="007F3202" w:rsidP="00E96CC3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58D4500D" w14:textId="55F198E2" w:rsidR="000F717F" w:rsidRPr="000F717F" w:rsidRDefault="000F717F" w:rsidP="00E96CC3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 w:rsidRPr="000F717F">
        <w:rPr>
          <w:rFonts w:ascii="Arial" w:hAnsi="Arial" w:cs="Arial"/>
        </w:rPr>
        <w:t>El consorcio de Culturality</w:t>
      </w:r>
      <w:r w:rsidR="00BF2E5C">
        <w:rPr>
          <w:rFonts w:ascii="Arial" w:hAnsi="Arial" w:cs="Arial"/>
        </w:rPr>
        <w:t xml:space="preserve">, que contará con un presupuesto de </w:t>
      </w:r>
      <w:r w:rsidR="005E6552">
        <w:rPr>
          <w:rFonts w:ascii="Arial" w:hAnsi="Arial" w:cs="Arial"/>
        </w:rPr>
        <w:t xml:space="preserve">3 millones </w:t>
      </w:r>
      <w:r w:rsidRPr="000F717F">
        <w:rPr>
          <w:rFonts w:ascii="Arial" w:hAnsi="Arial" w:cs="Arial"/>
        </w:rPr>
        <w:t xml:space="preserve"> </w:t>
      </w:r>
      <w:r w:rsidR="005E6552">
        <w:rPr>
          <w:rFonts w:ascii="Arial" w:hAnsi="Arial" w:cs="Arial"/>
        </w:rPr>
        <w:t xml:space="preserve">de euros, </w:t>
      </w:r>
      <w:r w:rsidRPr="000F717F">
        <w:rPr>
          <w:rFonts w:ascii="Arial" w:hAnsi="Arial" w:cs="Arial"/>
        </w:rPr>
        <w:t>está formado por la Universidad de Oviedo</w:t>
      </w:r>
      <w:r w:rsidR="00AE5DDA">
        <w:rPr>
          <w:rFonts w:ascii="Arial" w:hAnsi="Arial" w:cs="Arial"/>
        </w:rPr>
        <w:t>,</w:t>
      </w:r>
      <w:r w:rsidR="007F3202">
        <w:rPr>
          <w:rFonts w:ascii="Arial" w:hAnsi="Arial" w:cs="Arial"/>
        </w:rPr>
        <w:t xml:space="preserve"> </w:t>
      </w:r>
      <w:r w:rsidRPr="000F717F">
        <w:rPr>
          <w:rFonts w:ascii="Arial" w:hAnsi="Arial" w:cs="Arial"/>
        </w:rPr>
        <w:t xml:space="preserve">como </w:t>
      </w:r>
      <w:r w:rsidR="00ED5E55">
        <w:rPr>
          <w:rFonts w:ascii="Arial" w:hAnsi="Arial" w:cs="Arial"/>
        </w:rPr>
        <w:t>institución</w:t>
      </w:r>
      <w:r w:rsidRPr="000F717F">
        <w:rPr>
          <w:rFonts w:ascii="Arial" w:hAnsi="Arial" w:cs="Arial"/>
        </w:rPr>
        <w:t xml:space="preserve"> coordinadora, Espacio Tormaleo, Ecomuseo La Ponte y UriaXait S.L. (España), el Politécnico de Turín (Italia), la Universidad de Aveiro (Portugal), la Universidad de St Andrews y Applied Arts Scotland (Escocia), la Universidad de Tartu (Estonia), el Centro de Investigación de la Academia Eslovena en Artes y Ciencias (Eslovenia), Museum Nord (Noruega), Region Värmland (Suecia) y el Distrito de Maramures (Rumanía). </w:t>
      </w:r>
      <w:r w:rsidR="00AE5DDA">
        <w:rPr>
          <w:rFonts w:ascii="Arial" w:hAnsi="Arial" w:cs="Arial"/>
        </w:rPr>
        <w:t>Tal y como explica Ana Fernández, “c</w:t>
      </w:r>
      <w:r w:rsidRPr="000F717F">
        <w:rPr>
          <w:rFonts w:ascii="Arial" w:hAnsi="Arial" w:cs="Arial"/>
        </w:rPr>
        <w:t>ada uno de ellos aporta experiencia en un</w:t>
      </w:r>
      <w:r w:rsidR="00785648">
        <w:rPr>
          <w:rFonts w:ascii="Arial" w:hAnsi="Arial" w:cs="Arial"/>
        </w:rPr>
        <w:t>a</w:t>
      </w:r>
      <w:r w:rsidRPr="000F717F">
        <w:rPr>
          <w:rFonts w:ascii="Arial" w:hAnsi="Arial" w:cs="Arial"/>
        </w:rPr>
        <w:t xml:space="preserve"> área diferente a los demás, dando lugar a un equipo multidisciplinar de especialistas en patrimonio, economía de la cultura, antropología, diseño industrial y artesanía, herramientas de la información y la comunicación, turismo y filosofía, además de varias organizaciones que trabajan en el medio rural, directamente con las comunidades locales</w:t>
      </w:r>
      <w:r w:rsidR="002F3C88">
        <w:rPr>
          <w:rFonts w:ascii="Arial" w:hAnsi="Arial" w:cs="Arial"/>
        </w:rPr>
        <w:t>”</w:t>
      </w:r>
      <w:r w:rsidRPr="000F717F">
        <w:rPr>
          <w:rFonts w:ascii="Arial" w:hAnsi="Arial" w:cs="Arial"/>
        </w:rPr>
        <w:t xml:space="preserve">. </w:t>
      </w:r>
    </w:p>
    <w:p w14:paraId="71FD4E60" w14:textId="77777777" w:rsidR="002F3C88" w:rsidRDefault="002F3C88" w:rsidP="006E51F5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40161D9F" w14:textId="05D86D00" w:rsidR="00EF4AF7" w:rsidRDefault="002F3C88" w:rsidP="00CC50BF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proyecto C</w:t>
      </w:r>
      <w:r w:rsidR="000F717F" w:rsidRPr="000F717F">
        <w:rPr>
          <w:rFonts w:ascii="Arial" w:hAnsi="Arial" w:cs="Arial"/>
        </w:rPr>
        <w:t xml:space="preserve">ulturality </w:t>
      </w:r>
      <w:r>
        <w:rPr>
          <w:rFonts w:ascii="Arial" w:hAnsi="Arial" w:cs="Arial"/>
        </w:rPr>
        <w:t xml:space="preserve">pretende contribuir a la </w:t>
      </w:r>
      <w:r w:rsidR="000F717F" w:rsidRPr="000F717F">
        <w:rPr>
          <w:rFonts w:ascii="Arial" w:hAnsi="Arial" w:cs="Arial"/>
        </w:rPr>
        <w:t>dinamización cultural</w:t>
      </w:r>
      <w:r w:rsidR="00437C12">
        <w:rPr>
          <w:rFonts w:ascii="Arial" w:hAnsi="Arial" w:cs="Arial"/>
        </w:rPr>
        <w:t xml:space="preserve"> de zonas rurales remotas, así como promover su </w:t>
      </w:r>
      <w:r w:rsidR="000F717F" w:rsidRPr="000F717F">
        <w:rPr>
          <w:rFonts w:ascii="Arial" w:hAnsi="Arial" w:cs="Arial"/>
        </w:rPr>
        <w:t xml:space="preserve">activación económica y </w:t>
      </w:r>
      <w:r w:rsidR="00437C12">
        <w:rPr>
          <w:rFonts w:ascii="Arial" w:hAnsi="Arial" w:cs="Arial"/>
        </w:rPr>
        <w:t xml:space="preserve">su </w:t>
      </w:r>
      <w:r w:rsidR="000F717F" w:rsidRPr="000F717F">
        <w:rPr>
          <w:rFonts w:ascii="Arial" w:hAnsi="Arial" w:cs="Arial"/>
        </w:rPr>
        <w:t>desarrollo</w:t>
      </w:r>
      <w:r w:rsidR="00437C12">
        <w:rPr>
          <w:rFonts w:ascii="Arial" w:hAnsi="Arial" w:cs="Arial"/>
        </w:rPr>
        <w:t xml:space="preserve"> </w:t>
      </w:r>
      <w:r w:rsidR="000F717F" w:rsidRPr="000F717F">
        <w:rPr>
          <w:rFonts w:ascii="Arial" w:hAnsi="Arial" w:cs="Arial"/>
        </w:rPr>
        <w:t>sostenible</w:t>
      </w:r>
      <w:r w:rsidR="00437C12">
        <w:rPr>
          <w:rFonts w:ascii="Arial" w:hAnsi="Arial" w:cs="Arial"/>
        </w:rPr>
        <w:t>.</w:t>
      </w:r>
      <w:r w:rsidR="000F717F" w:rsidRPr="000F717F">
        <w:rPr>
          <w:rFonts w:ascii="Arial" w:hAnsi="Arial" w:cs="Arial"/>
        </w:rPr>
        <w:t xml:space="preserve"> </w:t>
      </w:r>
      <w:r w:rsidR="006B18DB">
        <w:rPr>
          <w:rFonts w:ascii="Arial" w:hAnsi="Arial" w:cs="Arial"/>
        </w:rPr>
        <w:t>La profesora Fernández explica que “</w:t>
      </w:r>
      <w:r w:rsidR="00761EA9">
        <w:rPr>
          <w:rFonts w:ascii="Arial" w:hAnsi="Arial" w:cs="Arial"/>
        </w:rPr>
        <w:t>esta dinamización se realizará a través de</w:t>
      </w:r>
      <w:r w:rsidR="00C17989">
        <w:rPr>
          <w:rFonts w:ascii="Arial" w:hAnsi="Arial" w:cs="Arial"/>
        </w:rPr>
        <w:t xml:space="preserve"> actividades </w:t>
      </w:r>
      <w:r w:rsidR="00B54694">
        <w:rPr>
          <w:rFonts w:ascii="Arial" w:hAnsi="Arial" w:cs="Arial"/>
        </w:rPr>
        <w:t>turísticas culturales y creativas en dichas zonas”.</w:t>
      </w:r>
      <w:r w:rsidR="001560E6">
        <w:rPr>
          <w:rFonts w:ascii="Arial" w:hAnsi="Arial" w:cs="Arial"/>
        </w:rPr>
        <w:t xml:space="preserve"> Para </w:t>
      </w:r>
      <w:r w:rsidR="00CC50BF">
        <w:rPr>
          <w:rFonts w:ascii="Arial" w:hAnsi="Arial" w:cs="Arial"/>
        </w:rPr>
        <w:t xml:space="preserve">seleccionar estas actividades, el equipo considerará las </w:t>
      </w:r>
      <w:r w:rsidR="000F717F" w:rsidRPr="000F717F">
        <w:rPr>
          <w:rFonts w:ascii="Arial" w:hAnsi="Arial" w:cs="Arial"/>
        </w:rPr>
        <w:t>diferentes capacidades, potencial y especificidades (materiales, creativas, humanas…</w:t>
      </w:r>
      <w:r w:rsidR="00CC50BF">
        <w:rPr>
          <w:rFonts w:ascii="Arial" w:hAnsi="Arial" w:cs="Arial"/>
        </w:rPr>
        <w:t xml:space="preserve"> de cada zona</w:t>
      </w:r>
      <w:r w:rsidR="00EF4AF7">
        <w:rPr>
          <w:rFonts w:ascii="Arial" w:hAnsi="Arial" w:cs="Arial"/>
        </w:rPr>
        <w:t xml:space="preserve"> e</w:t>
      </w:r>
      <w:r w:rsidR="000F717F" w:rsidRPr="000F717F">
        <w:rPr>
          <w:rFonts w:ascii="Arial" w:hAnsi="Arial" w:cs="Arial"/>
        </w:rPr>
        <w:t xml:space="preserve"> </w:t>
      </w:r>
      <w:r w:rsidR="00CC50BF">
        <w:rPr>
          <w:rFonts w:ascii="Arial" w:hAnsi="Arial" w:cs="Arial"/>
        </w:rPr>
        <w:t xml:space="preserve">investigará </w:t>
      </w:r>
      <w:r w:rsidR="000F717F" w:rsidRPr="000F717F">
        <w:rPr>
          <w:rFonts w:ascii="Arial" w:hAnsi="Arial" w:cs="Arial"/>
        </w:rPr>
        <w:t>el potencial de su patrimonio cultural</w:t>
      </w:r>
      <w:r w:rsidR="00EF4AF7">
        <w:rPr>
          <w:rFonts w:ascii="Arial" w:hAnsi="Arial" w:cs="Arial"/>
        </w:rPr>
        <w:t>,</w:t>
      </w:r>
      <w:r w:rsidR="00CC50BF">
        <w:rPr>
          <w:rFonts w:ascii="Arial" w:hAnsi="Arial" w:cs="Arial"/>
        </w:rPr>
        <w:t xml:space="preserve"> </w:t>
      </w:r>
      <w:r w:rsidR="000F717F" w:rsidRPr="000F717F">
        <w:rPr>
          <w:rFonts w:ascii="Arial" w:hAnsi="Arial" w:cs="Arial"/>
        </w:rPr>
        <w:t xml:space="preserve">concretamente la cultura material artesanal (técnicas, materiales, patrones y elementos decorativos), y la cultura intangible (conocimiento oral, música y tradiciones culinarias). </w:t>
      </w:r>
    </w:p>
    <w:p w14:paraId="2FC550CF" w14:textId="77777777" w:rsidR="00EF4AF7" w:rsidRDefault="00EF4AF7" w:rsidP="00CC50BF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640FE9D3" w14:textId="2B7B2EF6" w:rsidR="000F717F" w:rsidRDefault="000F717F" w:rsidP="00CC50BF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 w:rsidRPr="000F717F">
        <w:rPr>
          <w:rFonts w:ascii="Arial" w:hAnsi="Arial" w:cs="Arial"/>
        </w:rPr>
        <w:t xml:space="preserve">A través de una metodología de investigación básica, aplicada y experimental, se desarrollarán diferentes experiencias de imbricación entre los saberes y prácticas tradicionales con la creatividad moderna. La parte experimental se traducirá en la creación de </w:t>
      </w:r>
      <w:r w:rsidRPr="00693DC5">
        <w:rPr>
          <w:rFonts w:ascii="Arial" w:hAnsi="Arial" w:cs="Arial"/>
          <w:i/>
          <w:iCs/>
        </w:rPr>
        <w:t>LivingLabs</w:t>
      </w:r>
      <w:r w:rsidRPr="000F717F">
        <w:rPr>
          <w:rFonts w:ascii="Arial" w:hAnsi="Arial" w:cs="Arial"/>
        </w:rPr>
        <w:t xml:space="preserve"> como espacios de experimentación de las conexiones entre la creatividad popular y las propuestas artísticas actuales, como vertebradoras de una nueva propuesta de turismo cultural identificativo del territorio, capaz de aglutinar sinergias y de crear un empleo digno.</w:t>
      </w:r>
    </w:p>
    <w:p w14:paraId="3FA97CE7" w14:textId="77777777" w:rsidR="00693DC5" w:rsidRPr="000F717F" w:rsidRDefault="00693DC5" w:rsidP="00CC50BF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08B3B26A" w14:textId="6221F279" w:rsidR="00D50EC5" w:rsidRDefault="00693DC5" w:rsidP="00D50EC5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rector de la Universidad de Oviedo, Ignacio Villaverde, ha reconocido la importancia </w:t>
      </w:r>
      <w:r w:rsidR="00326A8C">
        <w:rPr>
          <w:rFonts w:ascii="Arial" w:hAnsi="Arial" w:cs="Arial"/>
        </w:rPr>
        <w:t xml:space="preserve">de trabajar en la mejora de las zonas rurales </w:t>
      </w:r>
      <w:r>
        <w:rPr>
          <w:rFonts w:ascii="Arial" w:hAnsi="Arial" w:cs="Arial"/>
        </w:rPr>
        <w:t xml:space="preserve">y ha </w:t>
      </w:r>
      <w:r w:rsidR="00326A8C">
        <w:rPr>
          <w:rFonts w:ascii="Arial" w:hAnsi="Arial" w:cs="Arial"/>
        </w:rPr>
        <w:t xml:space="preserve">señalado que “las universidades tenemos que dar respuestas a los problemas a los que se enfrentan las sociedades </w:t>
      </w:r>
      <w:r w:rsidR="00341F01">
        <w:rPr>
          <w:rFonts w:ascii="Arial" w:hAnsi="Arial" w:cs="Arial"/>
        </w:rPr>
        <w:t>que nos acogen”. “No hay duda</w:t>
      </w:r>
      <w:r w:rsidR="00FA249B">
        <w:rPr>
          <w:rFonts w:ascii="Arial" w:hAnsi="Arial" w:cs="Arial"/>
        </w:rPr>
        <w:t xml:space="preserve"> –ha añadido—de </w:t>
      </w:r>
      <w:r w:rsidR="00341F01">
        <w:rPr>
          <w:rFonts w:ascii="Arial" w:hAnsi="Arial" w:cs="Arial"/>
        </w:rPr>
        <w:t xml:space="preserve">que el despoblamiento rural es uno de estos problemas”. “Analizar los pasos a dar para dinamizar zonas remotas es </w:t>
      </w:r>
      <w:r w:rsidR="00D50EC5">
        <w:rPr>
          <w:rFonts w:ascii="Arial" w:hAnsi="Arial" w:cs="Arial"/>
        </w:rPr>
        <w:t xml:space="preserve">un ejemplo claro de lo que la universidad puede aportar a la sociedad, con acciones tangibles y cuantificables, que pueden suponer un cambio para los ciudadanos”, ha concluido. </w:t>
      </w:r>
    </w:p>
    <w:p w14:paraId="23ECC364" w14:textId="77777777" w:rsidR="00492F78" w:rsidRDefault="00492F78" w:rsidP="00492F78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45250AD4" w14:textId="617175E1" w:rsidR="005E6552" w:rsidRDefault="000F717F" w:rsidP="00492F78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 w:rsidRPr="000F717F">
        <w:rPr>
          <w:rFonts w:ascii="Arial" w:hAnsi="Arial" w:cs="Arial"/>
        </w:rPr>
        <w:t>CULTURALITY</w:t>
      </w:r>
      <w:r w:rsidR="00492F78">
        <w:rPr>
          <w:rFonts w:ascii="Arial" w:hAnsi="Arial" w:cs="Arial"/>
        </w:rPr>
        <w:t>, que ya cuenta con una página web (</w:t>
      </w:r>
      <w:hyperlink r:id="rId11" w:history="1">
        <w:r w:rsidR="00492F78" w:rsidRPr="000E1353">
          <w:rPr>
            <w:rStyle w:val="Hyperlink"/>
            <w:rFonts w:ascii="Arial" w:hAnsi="Arial" w:cs="Arial"/>
          </w:rPr>
          <w:t>https://esartuniovi.com/culturality</w:t>
        </w:r>
      </w:hyperlink>
      <w:r w:rsidR="00492F78">
        <w:rPr>
          <w:rFonts w:ascii="Arial" w:hAnsi="Arial" w:cs="Arial"/>
        </w:rPr>
        <w:t xml:space="preserve">)  en la que se ofrece toda la información sobre el proyecto, </w:t>
      </w:r>
      <w:r w:rsidR="00BF2E5C">
        <w:rPr>
          <w:rFonts w:ascii="Arial" w:hAnsi="Arial" w:cs="Arial"/>
        </w:rPr>
        <w:t xml:space="preserve">se distribuirá en ocho </w:t>
      </w:r>
      <w:r w:rsidRPr="000F717F">
        <w:rPr>
          <w:rFonts w:ascii="Arial" w:hAnsi="Arial" w:cs="Arial"/>
        </w:rPr>
        <w:t>paquetes de trabajo, cada uno de ellos liderado por un miembro diferente del equipo, aunque todos los socios colaborarán en la totalidad de las acciones</w:t>
      </w:r>
      <w:r w:rsidR="005E6552">
        <w:rPr>
          <w:rFonts w:ascii="Arial" w:hAnsi="Arial" w:cs="Arial"/>
        </w:rPr>
        <w:t xml:space="preserve">. La Universidad de Oviedo será la única institución que se encargará de dos paquetes de trabajo, el de </w:t>
      </w:r>
      <w:r w:rsidR="00D86CD6">
        <w:rPr>
          <w:rFonts w:ascii="Arial" w:hAnsi="Arial" w:cs="Arial"/>
        </w:rPr>
        <w:t>c</w:t>
      </w:r>
      <w:r w:rsidR="005E6552">
        <w:rPr>
          <w:rFonts w:ascii="Arial" w:hAnsi="Arial" w:cs="Arial"/>
        </w:rPr>
        <w:t>oor</w:t>
      </w:r>
      <w:r w:rsidRPr="000F717F">
        <w:rPr>
          <w:rFonts w:ascii="Arial" w:hAnsi="Arial" w:cs="Arial"/>
        </w:rPr>
        <w:t xml:space="preserve">dinación y gestión del proyecto y </w:t>
      </w:r>
      <w:r w:rsidR="005E6552">
        <w:rPr>
          <w:rFonts w:ascii="Arial" w:hAnsi="Arial" w:cs="Arial"/>
        </w:rPr>
        <w:t xml:space="preserve">el llamado </w:t>
      </w:r>
      <w:r w:rsidRPr="000F717F">
        <w:rPr>
          <w:rFonts w:ascii="Arial" w:hAnsi="Arial" w:cs="Arial"/>
        </w:rPr>
        <w:t>“Hacia el desarrollo de nuevos modelos de negocio en zonas rurales y remotas”.</w:t>
      </w:r>
      <w:r w:rsidR="00492F78">
        <w:rPr>
          <w:rFonts w:ascii="Arial" w:hAnsi="Arial" w:cs="Arial"/>
        </w:rPr>
        <w:t xml:space="preserve"> </w:t>
      </w:r>
    </w:p>
    <w:p w14:paraId="518A268F" w14:textId="3CA5F140" w:rsidR="000F717F" w:rsidRPr="000F717F" w:rsidRDefault="000F717F" w:rsidP="005E6552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 w:rsidRPr="000F717F">
        <w:rPr>
          <w:rFonts w:ascii="Arial" w:hAnsi="Arial" w:cs="Arial"/>
        </w:rPr>
        <w:t xml:space="preserve"> </w:t>
      </w:r>
    </w:p>
    <w:p w14:paraId="3BF60CCC" w14:textId="55C14474" w:rsidR="000F717F" w:rsidRPr="000F717F" w:rsidRDefault="005E6552" w:rsidP="005E6552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financiación total de</w:t>
      </w:r>
      <w:r w:rsidR="000F717F" w:rsidRPr="000F717F">
        <w:rPr>
          <w:rFonts w:ascii="Arial" w:hAnsi="Arial" w:cs="Arial"/>
        </w:rPr>
        <w:t xml:space="preserve">l proyecto </w:t>
      </w:r>
      <w:r>
        <w:rPr>
          <w:rFonts w:ascii="Arial" w:hAnsi="Arial" w:cs="Arial"/>
        </w:rPr>
        <w:t xml:space="preserve">es de </w:t>
      </w:r>
      <w:r w:rsidR="000F717F" w:rsidRPr="000F717F">
        <w:rPr>
          <w:rFonts w:ascii="Arial" w:hAnsi="Arial" w:cs="Arial"/>
        </w:rPr>
        <w:t xml:space="preserve">3 millones de euros, </w:t>
      </w:r>
      <w:r>
        <w:rPr>
          <w:rFonts w:ascii="Arial" w:hAnsi="Arial" w:cs="Arial"/>
        </w:rPr>
        <w:t xml:space="preserve">que se repartirán entre </w:t>
      </w:r>
      <w:r w:rsidR="000F717F" w:rsidRPr="000F717F">
        <w:rPr>
          <w:rFonts w:ascii="Arial" w:hAnsi="Arial" w:cs="Arial"/>
        </w:rPr>
        <w:t>todos los miembros en función de diversos parámetros.</w:t>
      </w:r>
      <w:r>
        <w:rPr>
          <w:rFonts w:ascii="Arial" w:hAnsi="Arial" w:cs="Arial"/>
        </w:rPr>
        <w:t xml:space="preserve"> C</w:t>
      </w:r>
      <w:r w:rsidR="005C4411">
        <w:rPr>
          <w:rFonts w:ascii="Arial" w:hAnsi="Arial" w:cs="Arial"/>
        </w:rPr>
        <w:t>ulturality</w:t>
      </w:r>
      <w:r>
        <w:rPr>
          <w:rFonts w:ascii="Arial" w:hAnsi="Arial" w:cs="Arial"/>
        </w:rPr>
        <w:t xml:space="preserve"> </w:t>
      </w:r>
      <w:r w:rsidR="00D61F0E">
        <w:rPr>
          <w:rFonts w:ascii="Arial" w:hAnsi="Arial" w:cs="Arial"/>
        </w:rPr>
        <w:t xml:space="preserve">tiene la peculiaridad de </w:t>
      </w:r>
      <w:r w:rsidR="000F717F" w:rsidRPr="000F717F">
        <w:rPr>
          <w:rFonts w:ascii="Arial" w:hAnsi="Arial" w:cs="Arial"/>
        </w:rPr>
        <w:t>contar con dos miembros asociados extracomunitarios</w:t>
      </w:r>
      <w:r w:rsidR="00D61F0E">
        <w:rPr>
          <w:rFonts w:ascii="Arial" w:hAnsi="Arial" w:cs="Arial"/>
        </w:rPr>
        <w:t>. Es por ello que la aportación de la Unión Eu</w:t>
      </w:r>
      <w:r w:rsidR="005C4411">
        <w:rPr>
          <w:rFonts w:ascii="Arial" w:hAnsi="Arial" w:cs="Arial"/>
        </w:rPr>
        <w:t>r</w:t>
      </w:r>
      <w:r w:rsidR="00D61F0E">
        <w:rPr>
          <w:rFonts w:ascii="Arial" w:hAnsi="Arial" w:cs="Arial"/>
        </w:rPr>
        <w:t xml:space="preserve">opea ascenderá a </w:t>
      </w:r>
      <w:r w:rsidR="000F717F" w:rsidRPr="000F717F">
        <w:rPr>
          <w:rFonts w:ascii="Arial" w:hAnsi="Arial" w:cs="Arial"/>
        </w:rPr>
        <w:t>2.444.223,75€, mientras que los miembros asociados (</w:t>
      </w:r>
      <w:r w:rsidR="00D61F0E">
        <w:rPr>
          <w:rFonts w:ascii="Arial" w:hAnsi="Arial" w:cs="Arial"/>
        </w:rPr>
        <w:t>los es</w:t>
      </w:r>
      <w:r w:rsidR="005C4411">
        <w:rPr>
          <w:rFonts w:ascii="Arial" w:hAnsi="Arial" w:cs="Arial"/>
        </w:rPr>
        <w:t>c</w:t>
      </w:r>
      <w:r w:rsidR="00D61F0E">
        <w:rPr>
          <w:rFonts w:ascii="Arial" w:hAnsi="Arial" w:cs="Arial"/>
        </w:rPr>
        <w:t xml:space="preserve">oceses </w:t>
      </w:r>
      <w:r w:rsidR="000F717F" w:rsidRPr="000F717F">
        <w:rPr>
          <w:rFonts w:ascii="Arial" w:hAnsi="Arial" w:cs="Arial"/>
        </w:rPr>
        <w:t xml:space="preserve">Applied Arts Scotland y la Universidad de St Andrews) </w:t>
      </w:r>
      <w:r w:rsidR="00D61F0E">
        <w:rPr>
          <w:rFonts w:ascii="Arial" w:hAnsi="Arial" w:cs="Arial"/>
        </w:rPr>
        <w:t xml:space="preserve">contarán </w:t>
      </w:r>
      <w:r w:rsidR="000F717F" w:rsidRPr="000F717F">
        <w:rPr>
          <w:rFonts w:ascii="Arial" w:hAnsi="Arial" w:cs="Arial"/>
        </w:rPr>
        <w:t xml:space="preserve">con el apoyo económico de su propio gobierno. </w:t>
      </w:r>
    </w:p>
    <w:p w14:paraId="32BFB55A" w14:textId="6955C792" w:rsidR="00F9224F" w:rsidRPr="00740237" w:rsidRDefault="00F9224F" w:rsidP="000F717F">
      <w:pPr>
        <w:pStyle w:val="PlainText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740237">
        <w:rPr>
          <w:rFonts w:ascii="Arial" w:hAnsi="Arial" w:cs="Arial"/>
          <w:lang w:val="en-US"/>
        </w:rPr>
        <w:t>.</w:t>
      </w:r>
    </w:p>
    <w:p w14:paraId="7F9D0A58" w14:textId="77777777" w:rsidR="00F9224F" w:rsidRPr="00740237" w:rsidRDefault="00F9224F" w:rsidP="00F9224F">
      <w:pPr>
        <w:pStyle w:val="PlainText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6E5A5FD5" w14:textId="77777777" w:rsidR="00F9224F" w:rsidRPr="00740237" w:rsidRDefault="00F9224F" w:rsidP="00F9224F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lang w:val="en-US"/>
        </w:rPr>
      </w:pPr>
      <w:r w:rsidRPr="00740237">
        <w:rPr>
          <w:rFonts w:ascii="Arial" w:hAnsi="Arial" w:cs="Arial"/>
          <w:b/>
          <w:bCs/>
          <w:lang w:val="en-US"/>
        </w:rPr>
        <w:t>Referencia</w:t>
      </w:r>
    </w:p>
    <w:p w14:paraId="6D1A1119" w14:textId="7C368358" w:rsidR="006E51F5" w:rsidRPr="00740237" w:rsidRDefault="006E51F5" w:rsidP="006E51F5">
      <w:pPr>
        <w:pStyle w:val="PlainText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740237">
        <w:rPr>
          <w:rFonts w:ascii="Arial" w:hAnsi="Arial" w:cs="Arial"/>
          <w:lang w:val="en-US"/>
        </w:rPr>
        <w:t>CULTURALITY “CULTUral heritage in RurAL remote areas for creative tourism and sustainabilITY”</w:t>
      </w:r>
    </w:p>
    <w:p w14:paraId="1C0ECE51" w14:textId="77777777" w:rsidR="006E51F5" w:rsidRPr="006E51F5" w:rsidRDefault="006E51F5" w:rsidP="006E51F5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 w:rsidRPr="006E51F5">
        <w:rPr>
          <w:rFonts w:ascii="Arial" w:hAnsi="Arial" w:cs="Arial"/>
        </w:rPr>
        <w:t>IP: Ana María Fernández García (Departamento de Historia del Arte y Musicología de la Universidad de Oviedo)</w:t>
      </w:r>
    </w:p>
    <w:p w14:paraId="7F0DB1FE" w14:textId="77777777" w:rsidR="006E51F5" w:rsidRPr="00740237" w:rsidRDefault="006E51F5" w:rsidP="006E51F5">
      <w:pPr>
        <w:pStyle w:val="PlainText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740237">
        <w:rPr>
          <w:rFonts w:ascii="Arial" w:hAnsi="Arial" w:cs="Arial"/>
          <w:lang w:val="en-US"/>
        </w:rPr>
        <w:t>Programa Horizonte Europa 2030 - Research and innovation on cultural heritage and CCIs – 2023 (HORIZON-CL2-2023-HERITAGE-01) - “Fostering socio-economic development and job creation in rural and remote areas through cultural tourism”</w:t>
      </w:r>
    </w:p>
    <w:p w14:paraId="38E2704F" w14:textId="77777777" w:rsidR="00F9224F" w:rsidRDefault="00F9224F" w:rsidP="006E51F5">
      <w:pPr>
        <w:pStyle w:val="PlainText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5CEDA471" w14:textId="77777777" w:rsidR="00E057D2" w:rsidRPr="00740237" w:rsidRDefault="00E057D2" w:rsidP="006E51F5">
      <w:pPr>
        <w:pStyle w:val="PlainText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5588295F" w14:textId="11CFF680" w:rsidR="006616D2" w:rsidRPr="00E057D2" w:rsidRDefault="006616D2" w:rsidP="00504DE8">
      <w:pPr>
        <w:pStyle w:val="PlainText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6616D2">
        <w:rPr>
          <w:rFonts w:ascii="Arial" w:hAnsi="Arial" w:cs="Arial"/>
          <w:b/>
          <w:bCs/>
        </w:rPr>
        <w:t>Más información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E057D2" w:rsidRPr="00E057D2" w14:paraId="2DA0274E" w14:textId="77777777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E057D2" w:rsidRDefault="009F60DF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E057D2">
              <w:rPr>
                <w:rStyle w:val="Hyperlink"/>
                <w:rFonts w:asciiTheme="minorBidi" w:hAnsiTheme="minorBidi" w:cstheme="minorBidi"/>
                <w:color w:val="auto"/>
                <w:sz w:val="24"/>
                <w:szCs w:val="24"/>
              </w:rPr>
              <w:br/>
            </w:r>
          </w:p>
        </w:tc>
        <w:tc>
          <w:tcPr>
            <w:tcW w:w="5291" w:type="dxa"/>
            <w:gridSpan w:val="4"/>
          </w:tcPr>
          <w:p w14:paraId="35138990" w14:textId="61B715D7" w:rsidR="00504DE8" w:rsidRPr="00E057D2" w:rsidRDefault="000B20DD" w:rsidP="00504DE8">
            <w:pPr>
              <w:rPr>
                <w:rFonts w:asciiTheme="minorBidi" w:hAnsiTheme="minorBidi" w:cstheme="minorBidi"/>
                <w:sz w:val="24"/>
                <w:szCs w:val="24"/>
              </w:rPr>
            </w:pPr>
            <w:hyperlink r:id="rId12" w:history="1">
              <w:r w:rsidR="00504DE8" w:rsidRPr="00E057D2">
                <w:rPr>
                  <w:rStyle w:val="Hyperlink"/>
                  <w:rFonts w:asciiTheme="minorBidi" w:hAnsiTheme="minorBidi" w:cstheme="minorBidi"/>
                  <w:color w:val="auto"/>
                  <w:sz w:val="24"/>
                  <w:szCs w:val="24"/>
                </w:rPr>
                <w:t>https://esartuniovi.com/culturality</w:t>
              </w:r>
            </w:hyperlink>
          </w:p>
          <w:p w14:paraId="4707E659" w14:textId="33C9D5FE" w:rsidR="00504DE8" w:rsidRPr="00E057D2" w:rsidRDefault="000B20DD" w:rsidP="00504DE8">
            <w:pPr>
              <w:rPr>
                <w:rStyle w:val="Hyperlink"/>
                <w:rFonts w:asciiTheme="minorBidi" w:hAnsiTheme="minorBidi" w:cstheme="minorBidi"/>
                <w:bCs/>
                <w:color w:val="auto"/>
                <w:sz w:val="24"/>
                <w:szCs w:val="24"/>
              </w:rPr>
            </w:pPr>
            <w:hyperlink r:id="rId13" w:history="1">
              <w:r w:rsidR="00CF4136" w:rsidRPr="00E057D2">
                <w:rPr>
                  <w:rStyle w:val="Hyperlink"/>
                  <w:rFonts w:asciiTheme="minorBidi" w:hAnsiTheme="minorBidi" w:cstheme="minorBidi"/>
                  <w:bCs/>
                  <w:color w:val="auto"/>
                  <w:sz w:val="24"/>
                  <w:szCs w:val="24"/>
                </w:rPr>
                <w:t>www.uniovi.es</w:t>
              </w:r>
            </w:hyperlink>
          </w:p>
          <w:p w14:paraId="55620D2C" w14:textId="3AF71CAA" w:rsidR="00504DE8" w:rsidRPr="00E057D2" w:rsidRDefault="00504DE8" w:rsidP="00504DE8">
            <w:pPr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  <w:tr w:rsidR="00CF4136" w:rsidRPr="00671C29" w14:paraId="5BB890FF" w14:textId="77777777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0B2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CF413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0B2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0B2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CF413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0B2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CF413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0B2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CF413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0B2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5" w:history="1">
              <w:r w:rsidR="00CF413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487A67">
      <w:headerReference w:type="default" r:id="rId26"/>
      <w:pgSz w:w="11906" w:h="16838"/>
      <w:pgMar w:top="1417" w:right="849" w:bottom="2268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AA88" w14:textId="77777777" w:rsidR="00487A67" w:rsidRDefault="00487A67" w:rsidP="00214D82">
      <w:pPr>
        <w:spacing w:after="0" w:line="240" w:lineRule="auto"/>
      </w:pPr>
      <w:r>
        <w:separator/>
      </w:r>
    </w:p>
  </w:endnote>
  <w:endnote w:type="continuationSeparator" w:id="0">
    <w:p w14:paraId="52288D09" w14:textId="77777777" w:rsidR="00487A67" w:rsidRDefault="00487A67" w:rsidP="00214D82">
      <w:pPr>
        <w:spacing w:after="0" w:line="240" w:lineRule="auto"/>
      </w:pPr>
      <w:r>
        <w:continuationSeparator/>
      </w:r>
    </w:p>
  </w:endnote>
  <w:endnote w:type="continuationNotice" w:id="1">
    <w:p w14:paraId="336455AF" w14:textId="77777777" w:rsidR="00487A67" w:rsidRDefault="00487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E094" w14:textId="77777777" w:rsidR="00487A67" w:rsidRDefault="00487A67" w:rsidP="00214D82">
      <w:pPr>
        <w:spacing w:after="0" w:line="240" w:lineRule="auto"/>
      </w:pPr>
      <w:r>
        <w:separator/>
      </w:r>
    </w:p>
  </w:footnote>
  <w:footnote w:type="continuationSeparator" w:id="0">
    <w:p w14:paraId="7E45C06F" w14:textId="77777777" w:rsidR="00487A67" w:rsidRDefault="00487A67" w:rsidP="00214D82">
      <w:pPr>
        <w:spacing w:after="0" w:line="240" w:lineRule="auto"/>
      </w:pPr>
      <w:r>
        <w:continuationSeparator/>
      </w:r>
    </w:p>
  </w:footnote>
  <w:footnote w:type="continuationNotice" w:id="1">
    <w:p w14:paraId="3E7A6688" w14:textId="77777777" w:rsidR="00487A67" w:rsidRDefault="00487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742F" w14:textId="73E84B66" w:rsidR="00755B63" w:rsidRDefault="00D81549">
    <w:pPr>
      <w:pStyle w:val="Header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pt;height:83.25pt">
          <v:imagedata r:id="rId1" o:title=""/>
        </v:shape>
        <o:OLEObject Type="Embed" ProgID="Excel.Sheet.12" ShapeID="_x0000_i1025" DrawAspect="Content" ObjectID="_17664542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26242845">
    <w:abstractNumId w:val="2"/>
  </w:num>
  <w:num w:numId="2" w16cid:durableId="923491943">
    <w:abstractNumId w:val="3"/>
  </w:num>
  <w:num w:numId="3" w16cid:durableId="1862890765">
    <w:abstractNumId w:val="0"/>
  </w:num>
  <w:num w:numId="4" w16cid:durableId="17234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16BDC"/>
    <w:rsid w:val="00017A0B"/>
    <w:rsid w:val="000235CB"/>
    <w:rsid w:val="00037F3B"/>
    <w:rsid w:val="00040885"/>
    <w:rsid w:val="00044C5D"/>
    <w:rsid w:val="00047003"/>
    <w:rsid w:val="00057714"/>
    <w:rsid w:val="00064C0E"/>
    <w:rsid w:val="00066C19"/>
    <w:rsid w:val="00092B32"/>
    <w:rsid w:val="0009381C"/>
    <w:rsid w:val="00096344"/>
    <w:rsid w:val="000A1EA5"/>
    <w:rsid w:val="000A44CA"/>
    <w:rsid w:val="000A6D30"/>
    <w:rsid w:val="000A769A"/>
    <w:rsid w:val="000B2DD8"/>
    <w:rsid w:val="000B3D1A"/>
    <w:rsid w:val="000B708E"/>
    <w:rsid w:val="000B7FAD"/>
    <w:rsid w:val="000C43BB"/>
    <w:rsid w:val="000C51FF"/>
    <w:rsid w:val="000C6972"/>
    <w:rsid w:val="000D2C6F"/>
    <w:rsid w:val="000D46DF"/>
    <w:rsid w:val="000E32AD"/>
    <w:rsid w:val="000F2629"/>
    <w:rsid w:val="000F368C"/>
    <w:rsid w:val="000F4899"/>
    <w:rsid w:val="000F717F"/>
    <w:rsid w:val="000F7550"/>
    <w:rsid w:val="00101C8B"/>
    <w:rsid w:val="0010494D"/>
    <w:rsid w:val="00104E96"/>
    <w:rsid w:val="0011078C"/>
    <w:rsid w:val="00112083"/>
    <w:rsid w:val="001126D1"/>
    <w:rsid w:val="0011283F"/>
    <w:rsid w:val="0011544C"/>
    <w:rsid w:val="001326E7"/>
    <w:rsid w:val="00132730"/>
    <w:rsid w:val="00133115"/>
    <w:rsid w:val="00135E73"/>
    <w:rsid w:val="00142A7B"/>
    <w:rsid w:val="00147C0A"/>
    <w:rsid w:val="00151FFD"/>
    <w:rsid w:val="001531B9"/>
    <w:rsid w:val="00155230"/>
    <w:rsid w:val="001560E6"/>
    <w:rsid w:val="00174332"/>
    <w:rsid w:val="00180BAD"/>
    <w:rsid w:val="001835AB"/>
    <w:rsid w:val="001836AA"/>
    <w:rsid w:val="001911FC"/>
    <w:rsid w:val="00192ABA"/>
    <w:rsid w:val="001940B5"/>
    <w:rsid w:val="001A00A1"/>
    <w:rsid w:val="001B0FF2"/>
    <w:rsid w:val="001B716D"/>
    <w:rsid w:val="001C090C"/>
    <w:rsid w:val="001C11AA"/>
    <w:rsid w:val="001C12BB"/>
    <w:rsid w:val="001C27DE"/>
    <w:rsid w:val="001C5FA3"/>
    <w:rsid w:val="001C7B6B"/>
    <w:rsid w:val="001E7A46"/>
    <w:rsid w:val="001F2D59"/>
    <w:rsid w:val="001F381C"/>
    <w:rsid w:val="001F4653"/>
    <w:rsid w:val="001F4EC5"/>
    <w:rsid w:val="0020216D"/>
    <w:rsid w:val="00202570"/>
    <w:rsid w:val="00202980"/>
    <w:rsid w:val="00203CEA"/>
    <w:rsid w:val="00214ADE"/>
    <w:rsid w:val="00214D82"/>
    <w:rsid w:val="00215612"/>
    <w:rsid w:val="00220ECC"/>
    <w:rsid w:val="002307C4"/>
    <w:rsid w:val="00231F32"/>
    <w:rsid w:val="002338CF"/>
    <w:rsid w:val="0023667F"/>
    <w:rsid w:val="002403E7"/>
    <w:rsid w:val="00243AF3"/>
    <w:rsid w:val="00246980"/>
    <w:rsid w:val="00250992"/>
    <w:rsid w:val="00263074"/>
    <w:rsid w:val="00266F31"/>
    <w:rsid w:val="0026737E"/>
    <w:rsid w:val="002712F7"/>
    <w:rsid w:val="0027559C"/>
    <w:rsid w:val="0028301C"/>
    <w:rsid w:val="0028322A"/>
    <w:rsid w:val="00285049"/>
    <w:rsid w:val="002861AD"/>
    <w:rsid w:val="002907C2"/>
    <w:rsid w:val="00292CA1"/>
    <w:rsid w:val="00295429"/>
    <w:rsid w:val="0029630B"/>
    <w:rsid w:val="002A0665"/>
    <w:rsid w:val="002A27BC"/>
    <w:rsid w:val="002A438D"/>
    <w:rsid w:val="002A6BE5"/>
    <w:rsid w:val="002B6188"/>
    <w:rsid w:val="002B72FE"/>
    <w:rsid w:val="002C4F51"/>
    <w:rsid w:val="002D15A5"/>
    <w:rsid w:val="002D66D2"/>
    <w:rsid w:val="002E066C"/>
    <w:rsid w:val="002E110F"/>
    <w:rsid w:val="002F0898"/>
    <w:rsid w:val="002F0EC1"/>
    <w:rsid w:val="002F3C88"/>
    <w:rsid w:val="002F5844"/>
    <w:rsid w:val="00300C22"/>
    <w:rsid w:val="0030324C"/>
    <w:rsid w:val="0030441B"/>
    <w:rsid w:val="00305654"/>
    <w:rsid w:val="00310201"/>
    <w:rsid w:val="0031073A"/>
    <w:rsid w:val="003117FF"/>
    <w:rsid w:val="003128BD"/>
    <w:rsid w:val="00312CBB"/>
    <w:rsid w:val="003143E7"/>
    <w:rsid w:val="0032027C"/>
    <w:rsid w:val="003209E5"/>
    <w:rsid w:val="00322AAE"/>
    <w:rsid w:val="00326A8C"/>
    <w:rsid w:val="003272B0"/>
    <w:rsid w:val="003367F8"/>
    <w:rsid w:val="00336828"/>
    <w:rsid w:val="00341F01"/>
    <w:rsid w:val="003428FD"/>
    <w:rsid w:val="00342FB1"/>
    <w:rsid w:val="00343C3B"/>
    <w:rsid w:val="003534A2"/>
    <w:rsid w:val="0035406A"/>
    <w:rsid w:val="00357CA1"/>
    <w:rsid w:val="0036172E"/>
    <w:rsid w:val="00362E12"/>
    <w:rsid w:val="003638DC"/>
    <w:rsid w:val="003668EC"/>
    <w:rsid w:val="003705A8"/>
    <w:rsid w:val="00373A81"/>
    <w:rsid w:val="00374FF2"/>
    <w:rsid w:val="0038125B"/>
    <w:rsid w:val="0038143F"/>
    <w:rsid w:val="00381EED"/>
    <w:rsid w:val="00381FDB"/>
    <w:rsid w:val="00384655"/>
    <w:rsid w:val="00385335"/>
    <w:rsid w:val="00385721"/>
    <w:rsid w:val="00386784"/>
    <w:rsid w:val="00394C01"/>
    <w:rsid w:val="00394F7F"/>
    <w:rsid w:val="003956D3"/>
    <w:rsid w:val="003A0808"/>
    <w:rsid w:val="003A2CBE"/>
    <w:rsid w:val="003A368C"/>
    <w:rsid w:val="003B0B63"/>
    <w:rsid w:val="003C359F"/>
    <w:rsid w:val="003D148F"/>
    <w:rsid w:val="003D2E9A"/>
    <w:rsid w:val="003D32B6"/>
    <w:rsid w:val="003D5253"/>
    <w:rsid w:val="003D5A27"/>
    <w:rsid w:val="003D77A3"/>
    <w:rsid w:val="003E26FE"/>
    <w:rsid w:val="003E3E82"/>
    <w:rsid w:val="003E4305"/>
    <w:rsid w:val="003E5016"/>
    <w:rsid w:val="003E6153"/>
    <w:rsid w:val="003F0AEC"/>
    <w:rsid w:val="003F5CF1"/>
    <w:rsid w:val="00403AD9"/>
    <w:rsid w:val="00405089"/>
    <w:rsid w:val="004057DE"/>
    <w:rsid w:val="0041217C"/>
    <w:rsid w:val="00413E1C"/>
    <w:rsid w:val="00414973"/>
    <w:rsid w:val="00415D2F"/>
    <w:rsid w:val="0042110E"/>
    <w:rsid w:val="0042132D"/>
    <w:rsid w:val="00422327"/>
    <w:rsid w:val="00430048"/>
    <w:rsid w:val="004338F9"/>
    <w:rsid w:val="00436FB2"/>
    <w:rsid w:val="00437285"/>
    <w:rsid w:val="00437C12"/>
    <w:rsid w:val="00440B6F"/>
    <w:rsid w:val="004469A8"/>
    <w:rsid w:val="00454CCC"/>
    <w:rsid w:val="00454CF7"/>
    <w:rsid w:val="004558AC"/>
    <w:rsid w:val="00462635"/>
    <w:rsid w:val="00465106"/>
    <w:rsid w:val="00466136"/>
    <w:rsid w:val="0047011C"/>
    <w:rsid w:val="00470790"/>
    <w:rsid w:val="00472841"/>
    <w:rsid w:val="004763C1"/>
    <w:rsid w:val="004811B9"/>
    <w:rsid w:val="004814DA"/>
    <w:rsid w:val="00482BF2"/>
    <w:rsid w:val="004861B5"/>
    <w:rsid w:val="004869AC"/>
    <w:rsid w:val="00487A67"/>
    <w:rsid w:val="00487D79"/>
    <w:rsid w:val="00492F78"/>
    <w:rsid w:val="00496B7A"/>
    <w:rsid w:val="004A0939"/>
    <w:rsid w:val="004A10A2"/>
    <w:rsid w:val="004A15BD"/>
    <w:rsid w:val="004A4AB0"/>
    <w:rsid w:val="004C0518"/>
    <w:rsid w:val="004C1339"/>
    <w:rsid w:val="004C1EB2"/>
    <w:rsid w:val="004C4D99"/>
    <w:rsid w:val="004C6372"/>
    <w:rsid w:val="004C7D33"/>
    <w:rsid w:val="004D1E71"/>
    <w:rsid w:val="004D5CA6"/>
    <w:rsid w:val="004E165F"/>
    <w:rsid w:val="004E1991"/>
    <w:rsid w:val="004E375C"/>
    <w:rsid w:val="004E6F9E"/>
    <w:rsid w:val="004E7CFA"/>
    <w:rsid w:val="004F3C0F"/>
    <w:rsid w:val="00504DE8"/>
    <w:rsid w:val="00507386"/>
    <w:rsid w:val="005110FD"/>
    <w:rsid w:val="005137DD"/>
    <w:rsid w:val="00513C53"/>
    <w:rsid w:val="0051596D"/>
    <w:rsid w:val="00517199"/>
    <w:rsid w:val="00517906"/>
    <w:rsid w:val="00522B26"/>
    <w:rsid w:val="005324A7"/>
    <w:rsid w:val="005408F9"/>
    <w:rsid w:val="00543F7F"/>
    <w:rsid w:val="005461FD"/>
    <w:rsid w:val="005464C6"/>
    <w:rsid w:val="00560BC8"/>
    <w:rsid w:val="00564BC4"/>
    <w:rsid w:val="00566BFC"/>
    <w:rsid w:val="00570362"/>
    <w:rsid w:val="00571A97"/>
    <w:rsid w:val="0057545B"/>
    <w:rsid w:val="00584369"/>
    <w:rsid w:val="005844A2"/>
    <w:rsid w:val="00585A5E"/>
    <w:rsid w:val="00590361"/>
    <w:rsid w:val="005921FF"/>
    <w:rsid w:val="00592B15"/>
    <w:rsid w:val="00593BB6"/>
    <w:rsid w:val="005955BE"/>
    <w:rsid w:val="005978EB"/>
    <w:rsid w:val="005A1A0C"/>
    <w:rsid w:val="005A3B65"/>
    <w:rsid w:val="005A5177"/>
    <w:rsid w:val="005A5745"/>
    <w:rsid w:val="005B5458"/>
    <w:rsid w:val="005C1A1A"/>
    <w:rsid w:val="005C1AA5"/>
    <w:rsid w:val="005C4411"/>
    <w:rsid w:val="005C7348"/>
    <w:rsid w:val="005D0626"/>
    <w:rsid w:val="005D186D"/>
    <w:rsid w:val="005D2EDE"/>
    <w:rsid w:val="005D4F46"/>
    <w:rsid w:val="005D7E9B"/>
    <w:rsid w:val="005E1FD3"/>
    <w:rsid w:val="005E5005"/>
    <w:rsid w:val="005E6552"/>
    <w:rsid w:val="005F18FF"/>
    <w:rsid w:val="005F67C8"/>
    <w:rsid w:val="0061198A"/>
    <w:rsid w:val="00613DD3"/>
    <w:rsid w:val="00615EF3"/>
    <w:rsid w:val="0063094C"/>
    <w:rsid w:val="0063184D"/>
    <w:rsid w:val="006342B8"/>
    <w:rsid w:val="00636D29"/>
    <w:rsid w:val="006414CA"/>
    <w:rsid w:val="0064336E"/>
    <w:rsid w:val="00643C82"/>
    <w:rsid w:val="00643CEA"/>
    <w:rsid w:val="00651B88"/>
    <w:rsid w:val="00653802"/>
    <w:rsid w:val="00653B07"/>
    <w:rsid w:val="00657F83"/>
    <w:rsid w:val="006606B3"/>
    <w:rsid w:val="006616D2"/>
    <w:rsid w:val="00666E45"/>
    <w:rsid w:val="00667262"/>
    <w:rsid w:val="00672A44"/>
    <w:rsid w:val="006763A1"/>
    <w:rsid w:val="00677D71"/>
    <w:rsid w:val="00685340"/>
    <w:rsid w:val="006934AE"/>
    <w:rsid w:val="00693DC5"/>
    <w:rsid w:val="006948E5"/>
    <w:rsid w:val="00695570"/>
    <w:rsid w:val="006A1816"/>
    <w:rsid w:val="006A1AFC"/>
    <w:rsid w:val="006B0868"/>
    <w:rsid w:val="006B18DB"/>
    <w:rsid w:val="006B1E48"/>
    <w:rsid w:val="006C29FA"/>
    <w:rsid w:val="006D0D24"/>
    <w:rsid w:val="006D3A6C"/>
    <w:rsid w:val="006D42DB"/>
    <w:rsid w:val="006E0466"/>
    <w:rsid w:val="006E14C9"/>
    <w:rsid w:val="006E1F89"/>
    <w:rsid w:val="006E51F5"/>
    <w:rsid w:val="006E56B9"/>
    <w:rsid w:val="006E70A9"/>
    <w:rsid w:val="006F0A78"/>
    <w:rsid w:val="006F0AF2"/>
    <w:rsid w:val="006F5C73"/>
    <w:rsid w:val="007006AC"/>
    <w:rsid w:val="00705E2E"/>
    <w:rsid w:val="00712C21"/>
    <w:rsid w:val="00712DFC"/>
    <w:rsid w:val="007142FF"/>
    <w:rsid w:val="00722717"/>
    <w:rsid w:val="007237CC"/>
    <w:rsid w:val="00730FDB"/>
    <w:rsid w:val="007347B5"/>
    <w:rsid w:val="00740237"/>
    <w:rsid w:val="007417DF"/>
    <w:rsid w:val="00743702"/>
    <w:rsid w:val="00747CB4"/>
    <w:rsid w:val="00752047"/>
    <w:rsid w:val="00755012"/>
    <w:rsid w:val="00755B63"/>
    <w:rsid w:val="00756D65"/>
    <w:rsid w:val="00757244"/>
    <w:rsid w:val="00757667"/>
    <w:rsid w:val="007606C1"/>
    <w:rsid w:val="00761EA9"/>
    <w:rsid w:val="007720BD"/>
    <w:rsid w:val="007752B4"/>
    <w:rsid w:val="00783D2E"/>
    <w:rsid w:val="00785431"/>
    <w:rsid w:val="00785648"/>
    <w:rsid w:val="00787208"/>
    <w:rsid w:val="007917D3"/>
    <w:rsid w:val="0079454F"/>
    <w:rsid w:val="007A0F79"/>
    <w:rsid w:val="007A12D1"/>
    <w:rsid w:val="007A371E"/>
    <w:rsid w:val="007A7260"/>
    <w:rsid w:val="007B1834"/>
    <w:rsid w:val="007B7141"/>
    <w:rsid w:val="007C0A5B"/>
    <w:rsid w:val="007C1DCB"/>
    <w:rsid w:val="007C25D1"/>
    <w:rsid w:val="007D4DDD"/>
    <w:rsid w:val="007F3202"/>
    <w:rsid w:val="00800CDF"/>
    <w:rsid w:val="00804DEA"/>
    <w:rsid w:val="00807E2D"/>
    <w:rsid w:val="00813A52"/>
    <w:rsid w:val="008162F1"/>
    <w:rsid w:val="00827DCE"/>
    <w:rsid w:val="0083262B"/>
    <w:rsid w:val="00834218"/>
    <w:rsid w:val="008416EE"/>
    <w:rsid w:val="0084377C"/>
    <w:rsid w:val="00846CB8"/>
    <w:rsid w:val="00851468"/>
    <w:rsid w:val="00851E60"/>
    <w:rsid w:val="00852FBF"/>
    <w:rsid w:val="00856B15"/>
    <w:rsid w:val="00860E4A"/>
    <w:rsid w:val="00861002"/>
    <w:rsid w:val="00864421"/>
    <w:rsid w:val="008743A1"/>
    <w:rsid w:val="00874BB8"/>
    <w:rsid w:val="008751D3"/>
    <w:rsid w:val="008804DC"/>
    <w:rsid w:val="00880EFE"/>
    <w:rsid w:val="0088288C"/>
    <w:rsid w:val="00883A11"/>
    <w:rsid w:val="0088663C"/>
    <w:rsid w:val="00894223"/>
    <w:rsid w:val="00894950"/>
    <w:rsid w:val="008A40DC"/>
    <w:rsid w:val="008A470D"/>
    <w:rsid w:val="008A4CF8"/>
    <w:rsid w:val="008A75F4"/>
    <w:rsid w:val="008A7BE2"/>
    <w:rsid w:val="008B126C"/>
    <w:rsid w:val="008B171C"/>
    <w:rsid w:val="008B3B4A"/>
    <w:rsid w:val="008B699C"/>
    <w:rsid w:val="008B6B4A"/>
    <w:rsid w:val="008C7D03"/>
    <w:rsid w:val="008D29E2"/>
    <w:rsid w:val="008D41B9"/>
    <w:rsid w:val="008E7AEC"/>
    <w:rsid w:val="008F1F07"/>
    <w:rsid w:val="00900EF6"/>
    <w:rsid w:val="00910F0D"/>
    <w:rsid w:val="0091236F"/>
    <w:rsid w:val="00912B1C"/>
    <w:rsid w:val="009138CE"/>
    <w:rsid w:val="009219F1"/>
    <w:rsid w:val="009240A0"/>
    <w:rsid w:val="00924D59"/>
    <w:rsid w:val="00925BBF"/>
    <w:rsid w:val="00926E44"/>
    <w:rsid w:val="00927268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4623"/>
    <w:rsid w:val="0096182A"/>
    <w:rsid w:val="00964DA9"/>
    <w:rsid w:val="009678FB"/>
    <w:rsid w:val="00972D04"/>
    <w:rsid w:val="00974203"/>
    <w:rsid w:val="00987121"/>
    <w:rsid w:val="00991C6A"/>
    <w:rsid w:val="00992916"/>
    <w:rsid w:val="00992ABB"/>
    <w:rsid w:val="00993CB5"/>
    <w:rsid w:val="00993CC3"/>
    <w:rsid w:val="0099577E"/>
    <w:rsid w:val="00996B74"/>
    <w:rsid w:val="009A1E10"/>
    <w:rsid w:val="009A4734"/>
    <w:rsid w:val="009A5740"/>
    <w:rsid w:val="009B26D9"/>
    <w:rsid w:val="009B6F35"/>
    <w:rsid w:val="009C1FC4"/>
    <w:rsid w:val="009C3394"/>
    <w:rsid w:val="009C5B8B"/>
    <w:rsid w:val="009D0627"/>
    <w:rsid w:val="009D116C"/>
    <w:rsid w:val="009D3CFA"/>
    <w:rsid w:val="009D44FF"/>
    <w:rsid w:val="009D49DF"/>
    <w:rsid w:val="009E0116"/>
    <w:rsid w:val="009E38D2"/>
    <w:rsid w:val="009E545B"/>
    <w:rsid w:val="009E5E60"/>
    <w:rsid w:val="009E782A"/>
    <w:rsid w:val="009E7CF5"/>
    <w:rsid w:val="009F12B9"/>
    <w:rsid w:val="009F1362"/>
    <w:rsid w:val="009F3783"/>
    <w:rsid w:val="009F3855"/>
    <w:rsid w:val="009F4939"/>
    <w:rsid w:val="009F60DF"/>
    <w:rsid w:val="00A018DD"/>
    <w:rsid w:val="00A037DB"/>
    <w:rsid w:val="00A0494A"/>
    <w:rsid w:val="00A05BB1"/>
    <w:rsid w:val="00A07559"/>
    <w:rsid w:val="00A11F2D"/>
    <w:rsid w:val="00A2472E"/>
    <w:rsid w:val="00A325C4"/>
    <w:rsid w:val="00A347F6"/>
    <w:rsid w:val="00A35F86"/>
    <w:rsid w:val="00A40489"/>
    <w:rsid w:val="00A40CA5"/>
    <w:rsid w:val="00A42B79"/>
    <w:rsid w:val="00A43D38"/>
    <w:rsid w:val="00A43D60"/>
    <w:rsid w:val="00A45D9B"/>
    <w:rsid w:val="00A508A5"/>
    <w:rsid w:val="00A509C6"/>
    <w:rsid w:val="00A530AD"/>
    <w:rsid w:val="00A53340"/>
    <w:rsid w:val="00A54775"/>
    <w:rsid w:val="00A65BD2"/>
    <w:rsid w:val="00A6648D"/>
    <w:rsid w:val="00A75921"/>
    <w:rsid w:val="00A75DE2"/>
    <w:rsid w:val="00A805FA"/>
    <w:rsid w:val="00A8395D"/>
    <w:rsid w:val="00A91D68"/>
    <w:rsid w:val="00A92819"/>
    <w:rsid w:val="00A93A00"/>
    <w:rsid w:val="00AA5B5A"/>
    <w:rsid w:val="00AA77B3"/>
    <w:rsid w:val="00AB4B57"/>
    <w:rsid w:val="00AC53BC"/>
    <w:rsid w:val="00AD60C8"/>
    <w:rsid w:val="00AE1CC8"/>
    <w:rsid w:val="00AE5DDA"/>
    <w:rsid w:val="00B0152C"/>
    <w:rsid w:val="00B04948"/>
    <w:rsid w:val="00B07096"/>
    <w:rsid w:val="00B11C44"/>
    <w:rsid w:val="00B222E4"/>
    <w:rsid w:val="00B23CB3"/>
    <w:rsid w:val="00B32C8A"/>
    <w:rsid w:val="00B340D3"/>
    <w:rsid w:val="00B3545D"/>
    <w:rsid w:val="00B36492"/>
    <w:rsid w:val="00B3715C"/>
    <w:rsid w:val="00B37E27"/>
    <w:rsid w:val="00B47B09"/>
    <w:rsid w:val="00B54694"/>
    <w:rsid w:val="00B57B48"/>
    <w:rsid w:val="00B618B8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9053D"/>
    <w:rsid w:val="00B92384"/>
    <w:rsid w:val="00B93F68"/>
    <w:rsid w:val="00B94C36"/>
    <w:rsid w:val="00B95303"/>
    <w:rsid w:val="00BA470F"/>
    <w:rsid w:val="00BA4FAF"/>
    <w:rsid w:val="00BC0CB2"/>
    <w:rsid w:val="00BC5C1B"/>
    <w:rsid w:val="00BC66EF"/>
    <w:rsid w:val="00BE6134"/>
    <w:rsid w:val="00BE6CEA"/>
    <w:rsid w:val="00BF2E5C"/>
    <w:rsid w:val="00BF328C"/>
    <w:rsid w:val="00BF3749"/>
    <w:rsid w:val="00C06EA4"/>
    <w:rsid w:val="00C07DD7"/>
    <w:rsid w:val="00C103D2"/>
    <w:rsid w:val="00C17989"/>
    <w:rsid w:val="00C253A6"/>
    <w:rsid w:val="00C25E44"/>
    <w:rsid w:val="00C3423A"/>
    <w:rsid w:val="00C35D57"/>
    <w:rsid w:val="00C3641A"/>
    <w:rsid w:val="00C4046D"/>
    <w:rsid w:val="00C4548C"/>
    <w:rsid w:val="00C54043"/>
    <w:rsid w:val="00C5658B"/>
    <w:rsid w:val="00C5684C"/>
    <w:rsid w:val="00C56C00"/>
    <w:rsid w:val="00C56EB6"/>
    <w:rsid w:val="00C61935"/>
    <w:rsid w:val="00C62743"/>
    <w:rsid w:val="00C65CB7"/>
    <w:rsid w:val="00C73A37"/>
    <w:rsid w:val="00C7518F"/>
    <w:rsid w:val="00C835B9"/>
    <w:rsid w:val="00C83EB6"/>
    <w:rsid w:val="00C8590C"/>
    <w:rsid w:val="00C860A3"/>
    <w:rsid w:val="00C86BC0"/>
    <w:rsid w:val="00C873E2"/>
    <w:rsid w:val="00C90CC8"/>
    <w:rsid w:val="00C94A17"/>
    <w:rsid w:val="00C94AB1"/>
    <w:rsid w:val="00C966D5"/>
    <w:rsid w:val="00CA44D3"/>
    <w:rsid w:val="00CA49AC"/>
    <w:rsid w:val="00CA7862"/>
    <w:rsid w:val="00CA7F51"/>
    <w:rsid w:val="00CB075C"/>
    <w:rsid w:val="00CB2387"/>
    <w:rsid w:val="00CB2CD0"/>
    <w:rsid w:val="00CB345D"/>
    <w:rsid w:val="00CB3BDE"/>
    <w:rsid w:val="00CB6337"/>
    <w:rsid w:val="00CC1D63"/>
    <w:rsid w:val="00CC50BF"/>
    <w:rsid w:val="00CC7CAF"/>
    <w:rsid w:val="00CD1DBD"/>
    <w:rsid w:val="00CE1344"/>
    <w:rsid w:val="00CE4069"/>
    <w:rsid w:val="00CE42F9"/>
    <w:rsid w:val="00CE7240"/>
    <w:rsid w:val="00CF4136"/>
    <w:rsid w:val="00CF4E2D"/>
    <w:rsid w:val="00D00E03"/>
    <w:rsid w:val="00D0104F"/>
    <w:rsid w:val="00D03F10"/>
    <w:rsid w:val="00D10CA8"/>
    <w:rsid w:val="00D11FA4"/>
    <w:rsid w:val="00D206D0"/>
    <w:rsid w:val="00D24EC3"/>
    <w:rsid w:val="00D25B96"/>
    <w:rsid w:val="00D37DD6"/>
    <w:rsid w:val="00D4080B"/>
    <w:rsid w:val="00D46C2D"/>
    <w:rsid w:val="00D4755F"/>
    <w:rsid w:val="00D50EC5"/>
    <w:rsid w:val="00D51EB3"/>
    <w:rsid w:val="00D54BE8"/>
    <w:rsid w:val="00D54CEC"/>
    <w:rsid w:val="00D5510E"/>
    <w:rsid w:val="00D61F0E"/>
    <w:rsid w:val="00D64259"/>
    <w:rsid w:val="00D65C21"/>
    <w:rsid w:val="00D70085"/>
    <w:rsid w:val="00D71DD1"/>
    <w:rsid w:val="00D727D0"/>
    <w:rsid w:val="00D72EB5"/>
    <w:rsid w:val="00D72FD2"/>
    <w:rsid w:val="00D759FE"/>
    <w:rsid w:val="00D77B92"/>
    <w:rsid w:val="00D8145A"/>
    <w:rsid w:val="00D81549"/>
    <w:rsid w:val="00D820A5"/>
    <w:rsid w:val="00D82BFC"/>
    <w:rsid w:val="00D82D26"/>
    <w:rsid w:val="00D86CD6"/>
    <w:rsid w:val="00D8797E"/>
    <w:rsid w:val="00D90190"/>
    <w:rsid w:val="00D92040"/>
    <w:rsid w:val="00D92D75"/>
    <w:rsid w:val="00D9754C"/>
    <w:rsid w:val="00D97BAC"/>
    <w:rsid w:val="00DA2516"/>
    <w:rsid w:val="00DA2FA1"/>
    <w:rsid w:val="00DA62EF"/>
    <w:rsid w:val="00DA7CC7"/>
    <w:rsid w:val="00DB09B1"/>
    <w:rsid w:val="00DC5F31"/>
    <w:rsid w:val="00DE167E"/>
    <w:rsid w:val="00DE16F1"/>
    <w:rsid w:val="00DE2846"/>
    <w:rsid w:val="00DE2D78"/>
    <w:rsid w:val="00DE4FDE"/>
    <w:rsid w:val="00DE62FA"/>
    <w:rsid w:val="00DF2128"/>
    <w:rsid w:val="00DF6982"/>
    <w:rsid w:val="00E024BA"/>
    <w:rsid w:val="00E057D2"/>
    <w:rsid w:val="00E1063D"/>
    <w:rsid w:val="00E123DB"/>
    <w:rsid w:val="00E129BD"/>
    <w:rsid w:val="00E13387"/>
    <w:rsid w:val="00E16A75"/>
    <w:rsid w:val="00E2081D"/>
    <w:rsid w:val="00E26261"/>
    <w:rsid w:val="00E27239"/>
    <w:rsid w:val="00E3198B"/>
    <w:rsid w:val="00E35A66"/>
    <w:rsid w:val="00E35AA4"/>
    <w:rsid w:val="00E41EE3"/>
    <w:rsid w:val="00E44DB2"/>
    <w:rsid w:val="00E453FB"/>
    <w:rsid w:val="00E46EBF"/>
    <w:rsid w:val="00E54EEB"/>
    <w:rsid w:val="00E55F95"/>
    <w:rsid w:val="00E575C7"/>
    <w:rsid w:val="00E63DCF"/>
    <w:rsid w:val="00E663C0"/>
    <w:rsid w:val="00E70F47"/>
    <w:rsid w:val="00E73ABF"/>
    <w:rsid w:val="00E77F13"/>
    <w:rsid w:val="00E826A4"/>
    <w:rsid w:val="00E85F7B"/>
    <w:rsid w:val="00E919E8"/>
    <w:rsid w:val="00E92034"/>
    <w:rsid w:val="00E96CC3"/>
    <w:rsid w:val="00EA20A1"/>
    <w:rsid w:val="00EA6981"/>
    <w:rsid w:val="00EA6AD0"/>
    <w:rsid w:val="00EB2090"/>
    <w:rsid w:val="00EB705B"/>
    <w:rsid w:val="00EB7A70"/>
    <w:rsid w:val="00EC3168"/>
    <w:rsid w:val="00EC3579"/>
    <w:rsid w:val="00EC5E8A"/>
    <w:rsid w:val="00EC7462"/>
    <w:rsid w:val="00EC74E7"/>
    <w:rsid w:val="00ED00A2"/>
    <w:rsid w:val="00ED5E55"/>
    <w:rsid w:val="00EE00CE"/>
    <w:rsid w:val="00EE08B1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4AF7"/>
    <w:rsid w:val="00F012F9"/>
    <w:rsid w:val="00F0405B"/>
    <w:rsid w:val="00F07B24"/>
    <w:rsid w:val="00F135B5"/>
    <w:rsid w:val="00F15701"/>
    <w:rsid w:val="00F15F55"/>
    <w:rsid w:val="00F1634B"/>
    <w:rsid w:val="00F20523"/>
    <w:rsid w:val="00F207D4"/>
    <w:rsid w:val="00F2590E"/>
    <w:rsid w:val="00F306CA"/>
    <w:rsid w:val="00F35C4E"/>
    <w:rsid w:val="00F41E8F"/>
    <w:rsid w:val="00F47B96"/>
    <w:rsid w:val="00F53A11"/>
    <w:rsid w:val="00F56363"/>
    <w:rsid w:val="00F56FCA"/>
    <w:rsid w:val="00F61EE7"/>
    <w:rsid w:val="00F669FA"/>
    <w:rsid w:val="00F67CF4"/>
    <w:rsid w:val="00F7043C"/>
    <w:rsid w:val="00F72AB7"/>
    <w:rsid w:val="00F730A1"/>
    <w:rsid w:val="00F73C02"/>
    <w:rsid w:val="00F75EFC"/>
    <w:rsid w:val="00F76ACD"/>
    <w:rsid w:val="00F80741"/>
    <w:rsid w:val="00F86741"/>
    <w:rsid w:val="00F8682F"/>
    <w:rsid w:val="00F91125"/>
    <w:rsid w:val="00F9224F"/>
    <w:rsid w:val="00F93B61"/>
    <w:rsid w:val="00FA19A5"/>
    <w:rsid w:val="00FA2184"/>
    <w:rsid w:val="00FA249B"/>
    <w:rsid w:val="00FA2D62"/>
    <w:rsid w:val="00FA5974"/>
    <w:rsid w:val="00FA6B3C"/>
    <w:rsid w:val="00FA7D1A"/>
    <w:rsid w:val="00FB4ACF"/>
    <w:rsid w:val="00FB64EA"/>
    <w:rsid w:val="00FB76B8"/>
    <w:rsid w:val="00FC1213"/>
    <w:rsid w:val="00FC1CF7"/>
    <w:rsid w:val="00FC3CEE"/>
    <w:rsid w:val="00FD021F"/>
    <w:rsid w:val="00FD1341"/>
    <w:rsid w:val="00FD1353"/>
    <w:rsid w:val="00FD6155"/>
    <w:rsid w:val="00FE164D"/>
    <w:rsid w:val="00FE62A4"/>
    <w:rsid w:val="00FE7198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D7256"/>
  <w15:chartTrackingRefBased/>
  <w15:docId w15:val="{34C006FE-C25C-4D27-AC3F-7A34196F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214D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214D8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93CC3"/>
    <w:rPr>
      <w:color w:val="0563C1"/>
      <w:u w:val="single"/>
    </w:rPr>
  </w:style>
  <w:style w:type="table" w:styleId="TableGrid">
    <w:name w:val="Table Grid"/>
    <w:basedOn w:val="Table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F2C22"/>
    <w:rPr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7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1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613D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usuario\Desktop\Investigacion\FBiodiversidad\Comunicaciones%20FBiodiversidad\Comunicacion%20Publicidad\www.uniovi.es" TargetMode="External"/><Relationship Id="rId18" Type="http://schemas.openxmlformats.org/officeDocument/2006/relationships/image" Target="media/image3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universidad_de_ovied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sartuniovi.com/culturality" TargetMode="External"/><Relationship Id="rId17" Type="http://schemas.openxmlformats.org/officeDocument/2006/relationships/hyperlink" Target="https://twitter.com/uniovi_info" TargetMode="External"/><Relationship Id="rId25" Type="http://schemas.openxmlformats.org/officeDocument/2006/relationships/hyperlink" Target="https://www.youtube.com/c/UniversidadOviedo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artuniovi.com/culturality" TargetMode="External"/><Relationship Id="rId24" Type="http://schemas.openxmlformats.org/officeDocument/2006/relationships/image" Target="media/image6.wmf"/><Relationship Id="rId5" Type="http://schemas.openxmlformats.org/officeDocument/2006/relationships/numbering" Target="numbering.xml"/><Relationship Id="rId15" Type="http://schemas.openxmlformats.org/officeDocument/2006/relationships/hyperlink" Target="https://www.facebook.com/UniversidadOviedo" TargetMode="External"/><Relationship Id="rId23" Type="http://schemas.openxmlformats.org/officeDocument/2006/relationships/hyperlink" Target="https://www.tiktok.com/@uniovi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s.linkedin.com/school/uniovi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5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2.xml><?xml version="1.0" encoding="utf-8"?>
<ds:datastoreItem xmlns:ds="http://schemas.openxmlformats.org/officeDocument/2006/customXml" ds:itemID="{5CE01035-8BDA-466B-836C-C8156E6B7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955</Words>
  <Characters>5446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Links>
    <vt:vector size="54" baseType="variant">
      <vt:variant>
        <vt:i4>6225991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3932267</vt:i4>
      </vt:variant>
      <vt:variant>
        <vt:i4>6</vt:i4>
      </vt:variant>
      <vt:variant>
        <vt:i4>0</vt:i4>
      </vt:variant>
      <vt:variant>
        <vt:i4>5</vt:i4>
      </vt:variant>
      <vt:variant>
        <vt:lpwstr>C:\Users\usuario\Desktop\Investigacion\FBiodiversidad\Comunicaciones FBiodiversidad\Comunicacion Publicidad\www.uniovi.es</vt:lpwstr>
      </vt:variant>
      <vt:variant>
        <vt:lpwstr/>
      </vt:variant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https://esartuniovi.com/culturality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https://esartuniovi.com/culturality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66</cp:revision>
  <cp:lastPrinted>2022-05-25T16:04:00Z</cp:lastPrinted>
  <dcterms:created xsi:type="dcterms:W3CDTF">2024-01-08T19:21:00Z</dcterms:created>
  <dcterms:modified xsi:type="dcterms:W3CDTF">2024-01-11T21:58:00Z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