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D5CAD" w14:textId="36E4CE41" w:rsidR="003025FA" w:rsidRPr="001C7811" w:rsidRDefault="00892A79" w:rsidP="00D802AA">
      <w:pPr>
        <w:pStyle w:val="Textosinformato"/>
        <w:spacing w:line="288" w:lineRule="auto"/>
        <w:ind w:left="851"/>
        <w:jc w:val="center"/>
        <w:rPr>
          <w:rFonts w:ascii="Arial" w:eastAsia="MS Mincho" w:hAnsi="Arial" w:cs="Arial"/>
          <w:color w:val="00837A"/>
          <w:sz w:val="34"/>
          <w:szCs w:val="34"/>
          <w:lang w:eastAsia="en-GB"/>
        </w:rPr>
      </w:pPr>
      <w:r>
        <w:rPr>
          <w:rFonts w:ascii="Arial" w:eastAsia="MS Mincho" w:hAnsi="Arial" w:cs="Arial"/>
          <w:color w:val="00837A"/>
          <w:sz w:val="34"/>
          <w:szCs w:val="34"/>
          <w:lang w:eastAsia="en-GB"/>
        </w:rPr>
        <w:t xml:space="preserve">El informe GEM 2022-2023 </w:t>
      </w:r>
      <w:r w:rsidR="00FB6D49">
        <w:rPr>
          <w:rFonts w:ascii="Arial" w:eastAsia="MS Mincho" w:hAnsi="Arial" w:cs="Arial"/>
          <w:color w:val="00837A"/>
          <w:sz w:val="34"/>
          <w:szCs w:val="34"/>
          <w:lang w:eastAsia="en-GB"/>
        </w:rPr>
        <w:t>destaca el aumento de la actividad emprendedora en Asturias</w:t>
      </w:r>
    </w:p>
    <w:p w14:paraId="14088804" w14:textId="69E96D0B" w:rsidR="003A4EEC" w:rsidRPr="00DC68B8" w:rsidRDefault="003A4EEC" w:rsidP="00C236BE">
      <w:pPr>
        <w:pStyle w:val="Textosinformato"/>
        <w:spacing w:line="288" w:lineRule="auto"/>
        <w:ind w:left="851" w:right="709"/>
        <w:rPr>
          <w:rFonts w:ascii="Arial" w:eastAsia="MS Mincho" w:hAnsi="Arial" w:cs="Arial"/>
          <w:color w:val="00837A"/>
          <w:sz w:val="36"/>
          <w:szCs w:val="36"/>
          <w:highlight w:val="yellow"/>
          <w:lang w:eastAsia="en-GB"/>
        </w:rPr>
      </w:pPr>
    </w:p>
    <w:p w14:paraId="49AC1E98" w14:textId="77777777" w:rsidR="00BE15ED" w:rsidRDefault="00BE15ED" w:rsidP="005A7561">
      <w:pPr>
        <w:pStyle w:val="Textosinformato"/>
        <w:spacing w:line="288" w:lineRule="auto"/>
        <w:ind w:left="851"/>
        <w:jc w:val="both"/>
        <w:rPr>
          <w:rFonts w:ascii="Arial" w:hAnsi="Arial" w:cs="Arial"/>
          <w:b/>
          <w:szCs w:val="22"/>
        </w:rPr>
      </w:pPr>
    </w:p>
    <w:p w14:paraId="59FF2EDE" w14:textId="7041BBDE" w:rsidR="001013BC" w:rsidRPr="001013BC" w:rsidRDefault="00FB6D49" w:rsidP="005A7561">
      <w:pPr>
        <w:pStyle w:val="Textosinformato"/>
        <w:spacing w:line="288" w:lineRule="auto"/>
        <w:ind w:left="851"/>
        <w:jc w:val="both"/>
        <w:rPr>
          <w:rFonts w:ascii="Arial" w:hAnsi="Arial" w:cs="Arial"/>
          <w:b/>
          <w:szCs w:val="22"/>
        </w:rPr>
      </w:pPr>
      <w:r w:rsidRPr="001013BC">
        <w:rPr>
          <w:rFonts w:ascii="Arial" w:hAnsi="Arial" w:cs="Arial"/>
          <w:b/>
          <w:szCs w:val="22"/>
        </w:rPr>
        <w:t xml:space="preserve">La Tasa de Actividad Emprendedora se sitúa en el 4,5%, </w:t>
      </w:r>
      <w:r w:rsidR="00ED1C78" w:rsidRPr="00D62E0F">
        <w:rPr>
          <w:rFonts w:ascii="Arial" w:hAnsi="Arial" w:cs="Arial"/>
          <w:b/>
          <w:szCs w:val="22"/>
        </w:rPr>
        <w:t>0,6 puntos porcentuales más que</w:t>
      </w:r>
      <w:r w:rsidR="009D1AA2" w:rsidRPr="00D62E0F">
        <w:rPr>
          <w:rFonts w:ascii="Arial" w:hAnsi="Arial" w:cs="Arial"/>
          <w:b/>
          <w:szCs w:val="22"/>
        </w:rPr>
        <w:t xml:space="preserve"> en el año anterior,</w:t>
      </w:r>
      <w:r w:rsidR="009D1AA2" w:rsidRPr="001013BC">
        <w:rPr>
          <w:rFonts w:ascii="Arial" w:hAnsi="Arial" w:cs="Arial"/>
          <w:b/>
          <w:szCs w:val="22"/>
        </w:rPr>
        <w:t xml:space="preserve"> </w:t>
      </w:r>
      <w:r w:rsidR="001013BC" w:rsidRPr="001013BC">
        <w:rPr>
          <w:rFonts w:ascii="Arial" w:hAnsi="Arial" w:cs="Arial"/>
          <w:b/>
          <w:szCs w:val="22"/>
        </w:rPr>
        <w:t>con unas cifras que no se daban en Asturias desde hace una década</w:t>
      </w:r>
    </w:p>
    <w:p w14:paraId="1142E04A" w14:textId="77777777" w:rsidR="00FB6D49" w:rsidRDefault="00FB6D49" w:rsidP="005A7561">
      <w:pPr>
        <w:pStyle w:val="Textosinformato"/>
        <w:spacing w:line="288" w:lineRule="auto"/>
        <w:ind w:left="851"/>
        <w:jc w:val="both"/>
        <w:rPr>
          <w:rFonts w:ascii="Arial" w:hAnsi="Arial" w:cs="Arial"/>
          <w:b/>
          <w:szCs w:val="22"/>
        </w:rPr>
      </w:pPr>
    </w:p>
    <w:p w14:paraId="0F20E184" w14:textId="5997C05B" w:rsidR="003A1098" w:rsidRDefault="001013BC" w:rsidP="005A7561">
      <w:pPr>
        <w:pStyle w:val="Textosinformato"/>
        <w:spacing w:line="288" w:lineRule="auto"/>
        <w:ind w:left="851"/>
        <w:jc w:val="both"/>
        <w:rPr>
          <w:rFonts w:ascii="Arial" w:hAnsi="Arial" w:cs="Arial"/>
          <w:b/>
          <w:szCs w:val="22"/>
        </w:rPr>
      </w:pPr>
      <w:r w:rsidRPr="001013BC">
        <w:rPr>
          <w:rFonts w:ascii="Arial" w:hAnsi="Arial" w:cs="Arial"/>
          <w:b/>
          <w:szCs w:val="22"/>
        </w:rPr>
        <w:t>Por primera vez, la tasa de actividad emprendedora femenina en Asturias es superior a la masculina, alcanzando el 4,9% de mujeres frente al 4% de hombres</w:t>
      </w:r>
    </w:p>
    <w:p w14:paraId="66033AD6" w14:textId="77777777" w:rsidR="001013BC" w:rsidRDefault="001013BC" w:rsidP="005A7561">
      <w:pPr>
        <w:pStyle w:val="Textosinformato"/>
        <w:spacing w:line="288" w:lineRule="auto"/>
        <w:ind w:left="851"/>
        <w:jc w:val="both"/>
        <w:rPr>
          <w:rFonts w:ascii="Arial" w:hAnsi="Arial" w:cs="Arial"/>
          <w:b/>
          <w:szCs w:val="22"/>
        </w:rPr>
      </w:pPr>
    </w:p>
    <w:p w14:paraId="66188A25" w14:textId="56788BED" w:rsidR="001013BC" w:rsidRPr="001013BC" w:rsidRDefault="001013BC" w:rsidP="005A7561">
      <w:pPr>
        <w:pStyle w:val="Textosinformato"/>
        <w:spacing w:line="288" w:lineRule="auto"/>
        <w:ind w:left="851"/>
        <w:jc w:val="both"/>
        <w:rPr>
          <w:rFonts w:ascii="Arial" w:hAnsi="Arial" w:cs="Arial"/>
          <w:b/>
          <w:szCs w:val="22"/>
        </w:rPr>
      </w:pPr>
      <w:r w:rsidRPr="001013BC">
        <w:rPr>
          <w:rFonts w:ascii="Arial" w:hAnsi="Arial" w:cs="Arial"/>
          <w:b/>
          <w:szCs w:val="22"/>
        </w:rPr>
        <w:t>El arranque de los proyectos se ha producido, de manera más frecuente, con 3.000 euros, y más del 70% de los mismos han requerido de un capital semilla inferior a 30.000 euros.</w:t>
      </w:r>
    </w:p>
    <w:p w14:paraId="35BC8D4F" w14:textId="77777777" w:rsidR="009A5EF5" w:rsidRDefault="009A5EF5" w:rsidP="004B6819">
      <w:pPr>
        <w:pStyle w:val="Textosinformato"/>
        <w:spacing w:line="288" w:lineRule="auto"/>
        <w:ind w:left="851"/>
        <w:jc w:val="both"/>
        <w:rPr>
          <w:rFonts w:ascii="Arial" w:hAnsi="Arial" w:cs="Arial"/>
          <w:b/>
        </w:rPr>
      </w:pPr>
    </w:p>
    <w:p w14:paraId="68CEDAB7" w14:textId="77777777" w:rsidR="00901CB0" w:rsidRPr="005503B7" w:rsidRDefault="00901CB0" w:rsidP="005503B7">
      <w:pPr>
        <w:pStyle w:val="Textosinformato"/>
        <w:spacing w:line="288" w:lineRule="auto"/>
        <w:ind w:left="851" w:right="709"/>
        <w:jc w:val="both"/>
        <w:rPr>
          <w:rFonts w:ascii="Arial" w:hAnsi="Arial" w:cs="Arial"/>
          <w:bCs/>
          <w:szCs w:val="22"/>
        </w:rPr>
      </w:pPr>
    </w:p>
    <w:p w14:paraId="10D751DF" w14:textId="0D2B349B" w:rsidR="009F2E73" w:rsidRDefault="000E0E1E" w:rsidP="00AB2238">
      <w:pPr>
        <w:pStyle w:val="Textosinformato"/>
        <w:spacing w:line="288" w:lineRule="auto"/>
        <w:ind w:left="851"/>
        <w:jc w:val="both"/>
        <w:rPr>
          <w:rFonts w:ascii="Arial" w:hAnsi="Arial" w:cs="Arial"/>
          <w:bCs/>
          <w:szCs w:val="22"/>
        </w:rPr>
      </w:pPr>
      <w:r w:rsidRPr="007357B3">
        <w:rPr>
          <w:rFonts w:ascii="Arial" w:hAnsi="Arial" w:cs="Arial"/>
          <w:b/>
          <w:szCs w:val="22"/>
        </w:rPr>
        <w:t>Oviedo</w:t>
      </w:r>
      <w:r w:rsidR="00C62F14" w:rsidRPr="007357B3">
        <w:rPr>
          <w:rFonts w:ascii="Arial" w:hAnsi="Arial" w:cs="Arial"/>
          <w:b/>
          <w:szCs w:val="22"/>
        </w:rPr>
        <w:t>/Uviéu</w:t>
      </w:r>
      <w:r w:rsidR="00C53F73" w:rsidRPr="007357B3">
        <w:rPr>
          <w:rFonts w:ascii="Arial" w:hAnsi="Arial" w:cs="Arial"/>
          <w:b/>
          <w:szCs w:val="22"/>
        </w:rPr>
        <w:t xml:space="preserve">, </w:t>
      </w:r>
      <w:r w:rsidR="008812CB">
        <w:rPr>
          <w:rFonts w:ascii="Arial" w:hAnsi="Arial" w:cs="Arial"/>
          <w:b/>
          <w:szCs w:val="22"/>
        </w:rPr>
        <w:t>26</w:t>
      </w:r>
      <w:r w:rsidR="008812CB" w:rsidRPr="007357B3">
        <w:rPr>
          <w:rFonts w:ascii="Arial" w:hAnsi="Arial" w:cs="Arial"/>
          <w:b/>
          <w:szCs w:val="22"/>
        </w:rPr>
        <w:t xml:space="preserve"> </w:t>
      </w:r>
      <w:r w:rsidR="00C83FE3" w:rsidRPr="007357B3">
        <w:rPr>
          <w:rFonts w:ascii="Arial" w:hAnsi="Arial" w:cs="Arial"/>
          <w:b/>
          <w:szCs w:val="22"/>
        </w:rPr>
        <w:t>de octubre</w:t>
      </w:r>
      <w:r w:rsidR="00C53F73" w:rsidRPr="007357B3">
        <w:rPr>
          <w:rFonts w:ascii="Arial" w:hAnsi="Arial" w:cs="Arial"/>
          <w:b/>
          <w:szCs w:val="22"/>
        </w:rPr>
        <w:t xml:space="preserve"> de 202</w:t>
      </w:r>
      <w:r w:rsidR="003F3F7F" w:rsidRPr="007357B3">
        <w:rPr>
          <w:rFonts w:ascii="Arial" w:hAnsi="Arial" w:cs="Arial"/>
          <w:b/>
          <w:szCs w:val="22"/>
        </w:rPr>
        <w:t>3</w:t>
      </w:r>
      <w:r w:rsidR="00C53F73" w:rsidRPr="007357B3">
        <w:rPr>
          <w:rFonts w:ascii="Arial" w:hAnsi="Arial" w:cs="Arial"/>
          <w:b/>
          <w:szCs w:val="22"/>
        </w:rPr>
        <w:t>.</w:t>
      </w:r>
      <w:r w:rsidR="0014368E">
        <w:rPr>
          <w:rFonts w:ascii="Arial" w:hAnsi="Arial" w:cs="Arial"/>
          <w:b/>
          <w:szCs w:val="22"/>
        </w:rPr>
        <w:t xml:space="preserve"> </w:t>
      </w:r>
      <w:r w:rsidR="0014368E">
        <w:rPr>
          <w:rFonts w:ascii="Arial" w:hAnsi="Arial" w:cs="Arial"/>
          <w:bCs/>
          <w:szCs w:val="22"/>
        </w:rPr>
        <w:t xml:space="preserve">Asturias vuelve a entrar </w:t>
      </w:r>
      <w:r w:rsidR="0014368E" w:rsidRPr="009F2E73">
        <w:rPr>
          <w:rFonts w:ascii="Arial" w:hAnsi="Arial" w:cs="Arial"/>
          <w:bCs/>
          <w:szCs w:val="22"/>
        </w:rPr>
        <w:t>en una senda de crecimiento en términos de actividad emprendedora, dejando atrás todo lo acontecido a consecuencia de la pandemia.</w:t>
      </w:r>
      <w:r w:rsidR="0014368E">
        <w:rPr>
          <w:rFonts w:ascii="Arial" w:hAnsi="Arial" w:cs="Arial"/>
          <w:bCs/>
          <w:szCs w:val="22"/>
        </w:rPr>
        <w:t xml:space="preserve"> Esta es una de las conclusiones del </w:t>
      </w:r>
      <w:r w:rsidR="007C0786" w:rsidRPr="001A7FC2">
        <w:rPr>
          <w:rFonts w:ascii="Arial" w:hAnsi="Arial" w:cs="Arial"/>
          <w:bCs/>
          <w:szCs w:val="22"/>
        </w:rPr>
        <w:t>informe</w:t>
      </w:r>
      <w:r w:rsidR="007C0786">
        <w:rPr>
          <w:rFonts w:ascii="Arial" w:hAnsi="Arial" w:cs="Arial"/>
          <w:bCs/>
          <w:szCs w:val="22"/>
        </w:rPr>
        <w:t xml:space="preserve"> </w:t>
      </w:r>
      <w:r w:rsidR="007C0786" w:rsidRPr="001A7FC2">
        <w:rPr>
          <w:rFonts w:ascii="Arial" w:hAnsi="Arial" w:cs="Arial"/>
          <w:bCs/>
          <w:szCs w:val="22"/>
        </w:rPr>
        <w:t xml:space="preserve">en materia de emprendimiento basado en </w:t>
      </w:r>
      <w:r w:rsidR="007C0786">
        <w:rPr>
          <w:rFonts w:ascii="Arial" w:hAnsi="Arial" w:cs="Arial"/>
          <w:bCs/>
          <w:szCs w:val="22"/>
        </w:rPr>
        <w:t xml:space="preserve">el </w:t>
      </w:r>
      <w:r w:rsidR="007C0786" w:rsidRPr="001A7FC2">
        <w:rPr>
          <w:rFonts w:ascii="Arial" w:hAnsi="Arial" w:cs="Arial"/>
          <w:bCs/>
          <w:szCs w:val="22"/>
        </w:rPr>
        <w:t xml:space="preserve">Consorcio Global Entrepreneurship Monitor (GEM), </w:t>
      </w:r>
      <w:r w:rsidR="007C0786">
        <w:rPr>
          <w:rFonts w:ascii="Arial" w:hAnsi="Arial" w:cs="Arial"/>
          <w:bCs/>
          <w:szCs w:val="22"/>
        </w:rPr>
        <w:t xml:space="preserve">conocido como Informe GEM y </w:t>
      </w:r>
      <w:r w:rsidR="007C0786" w:rsidRPr="001A7FC2">
        <w:rPr>
          <w:rFonts w:ascii="Arial" w:hAnsi="Arial" w:cs="Arial"/>
          <w:bCs/>
          <w:szCs w:val="22"/>
        </w:rPr>
        <w:t>referente mundial en términos de</w:t>
      </w:r>
      <w:r w:rsidR="007C0786">
        <w:rPr>
          <w:rFonts w:ascii="Arial" w:hAnsi="Arial" w:cs="Arial"/>
          <w:bCs/>
          <w:szCs w:val="22"/>
        </w:rPr>
        <w:t xml:space="preserve"> </w:t>
      </w:r>
      <w:r w:rsidR="007C0786" w:rsidRPr="001A7FC2">
        <w:rPr>
          <w:rFonts w:ascii="Arial" w:hAnsi="Arial" w:cs="Arial"/>
          <w:bCs/>
          <w:szCs w:val="22"/>
        </w:rPr>
        <w:t>emprendimiento</w:t>
      </w:r>
      <w:r w:rsidR="007C0786">
        <w:rPr>
          <w:rFonts w:ascii="Arial" w:hAnsi="Arial" w:cs="Arial"/>
          <w:bCs/>
          <w:szCs w:val="22"/>
        </w:rPr>
        <w:t xml:space="preserve">. </w:t>
      </w:r>
      <w:r w:rsidR="00AB2238">
        <w:rPr>
          <w:rFonts w:ascii="Arial" w:hAnsi="Arial" w:cs="Arial"/>
          <w:bCs/>
          <w:szCs w:val="22"/>
        </w:rPr>
        <w:t>Realizado e</w:t>
      </w:r>
      <w:r w:rsidR="007C0786">
        <w:rPr>
          <w:rFonts w:ascii="Arial" w:hAnsi="Arial" w:cs="Arial"/>
          <w:bCs/>
          <w:szCs w:val="22"/>
        </w:rPr>
        <w:t>n Asturias</w:t>
      </w:r>
      <w:r w:rsidR="00AB2238">
        <w:rPr>
          <w:rFonts w:ascii="Arial" w:hAnsi="Arial" w:cs="Arial"/>
          <w:bCs/>
          <w:szCs w:val="22"/>
        </w:rPr>
        <w:t xml:space="preserve"> por </w:t>
      </w:r>
      <w:r w:rsidR="007C0786" w:rsidRPr="001A7FC2">
        <w:rPr>
          <w:rFonts w:ascii="Arial" w:hAnsi="Arial" w:cs="Arial"/>
          <w:bCs/>
          <w:szCs w:val="22"/>
        </w:rPr>
        <w:t>la Cátedra de Emprendimiento Caja Rural de Asturias</w:t>
      </w:r>
      <w:r w:rsidR="007C0786">
        <w:rPr>
          <w:rFonts w:ascii="Arial" w:hAnsi="Arial" w:cs="Arial"/>
          <w:bCs/>
          <w:szCs w:val="22"/>
        </w:rPr>
        <w:t>-</w:t>
      </w:r>
      <w:r w:rsidR="007C0786" w:rsidRPr="001A7FC2">
        <w:rPr>
          <w:rFonts w:ascii="Arial" w:hAnsi="Arial" w:cs="Arial"/>
          <w:bCs/>
          <w:szCs w:val="22"/>
        </w:rPr>
        <w:t>Universidad de Oviedo</w:t>
      </w:r>
      <w:r w:rsidR="00AB2238">
        <w:rPr>
          <w:rFonts w:ascii="Arial" w:hAnsi="Arial" w:cs="Arial"/>
          <w:bCs/>
          <w:szCs w:val="22"/>
        </w:rPr>
        <w:t xml:space="preserve">, esta edición del informe refleja que la </w:t>
      </w:r>
      <w:r w:rsidR="0014368E" w:rsidRPr="009F2E73">
        <w:rPr>
          <w:rFonts w:ascii="Arial" w:hAnsi="Arial" w:cs="Arial"/>
          <w:bCs/>
          <w:szCs w:val="22"/>
        </w:rPr>
        <w:t xml:space="preserve">actividad emprendedora real y potencial en Asturias ha crecido sustancialmente. La Tasa de Actividad </w:t>
      </w:r>
      <w:r w:rsidR="0014368E" w:rsidRPr="00D62E0F">
        <w:rPr>
          <w:rFonts w:ascii="Arial" w:hAnsi="Arial" w:cs="Arial"/>
          <w:bCs/>
          <w:szCs w:val="22"/>
        </w:rPr>
        <w:t>Emprendedora ―TEA― se sitúa en el 4,5%, porcentaje que ha crecido significativamente, no sólo con respecto al año anterior,</w:t>
      </w:r>
      <w:r w:rsidR="00D62E0F">
        <w:rPr>
          <w:rFonts w:ascii="Arial" w:hAnsi="Arial" w:cs="Arial"/>
          <w:bCs/>
          <w:szCs w:val="22"/>
        </w:rPr>
        <w:t xml:space="preserve"> cuando era del </w:t>
      </w:r>
      <w:r w:rsidR="00ED1C78" w:rsidRPr="00D62E0F">
        <w:rPr>
          <w:rFonts w:ascii="Arial" w:hAnsi="Arial" w:cs="Arial"/>
          <w:bCs/>
          <w:szCs w:val="22"/>
        </w:rPr>
        <w:t>3,9</w:t>
      </w:r>
      <w:r w:rsidR="00D62E0F">
        <w:rPr>
          <w:rFonts w:ascii="Arial" w:hAnsi="Arial" w:cs="Arial"/>
          <w:bCs/>
          <w:szCs w:val="22"/>
        </w:rPr>
        <w:t xml:space="preserve">%, </w:t>
      </w:r>
      <w:r w:rsidR="0014368E" w:rsidRPr="00D62E0F">
        <w:rPr>
          <w:rFonts w:ascii="Arial" w:hAnsi="Arial" w:cs="Arial"/>
          <w:bCs/>
          <w:szCs w:val="22"/>
        </w:rPr>
        <w:t>sino también a otros años puesto que hay que remontarse 10 años atrás para observar niveles similares.  Además, el porcentaje de personas que han manifestado su intención de emprender en los próximos 3 años ―7%―, también ha aumentado</w:t>
      </w:r>
      <w:r w:rsidR="00AB2238" w:rsidRPr="00D62E0F">
        <w:rPr>
          <w:rFonts w:ascii="Arial" w:hAnsi="Arial" w:cs="Arial"/>
          <w:bCs/>
          <w:szCs w:val="22"/>
        </w:rPr>
        <w:t xml:space="preserve"> (</w:t>
      </w:r>
      <w:r w:rsidR="00ED1C78" w:rsidRPr="00D62E0F">
        <w:rPr>
          <w:rFonts w:ascii="Arial" w:hAnsi="Arial" w:cs="Arial"/>
          <w:bCs/>
          <w:szCs w:val="22"/>
        </w:rPr>
        <w:t>6,4% en 2021</w:t>
      </w:r>
      <w:r w:rsidR="00AB2238" w:rsidRPr="00D62E0F">
        <w:rPr>
          <w:rFonts w:ascii="Arial" w:hAnsi="Arial" w:cs="Arial"/>
          <w:bCs/>
          <w:szCs w:val="22"/>
        </w:rPr>
        <w:t>)</w:t>
      </w:r>
      <w:r w:rsidR="0014368E" w:rsidRPr="00D62E0F">
        <w:rPr>
          <w:rFonts w:ascii="Arial" w:hAnsi="Arial" w:cs="Arial"/>
          <w:bCs/>
          <w:szCs w:val="22"/>
        </w:rPr>
        <w:t>.</w:t>
      </w:r>
      <w:r w:rsidR="0014368E" w:rsidRPr="009F2E73">
        <w:rPr>
          <w:rFonts w:ascii="Arial" w:hAnsi="Arial" w:cs="Arial"/>
          <w:bCs/>
          <w:szCs w:val="22"/>
        </w:rPr>
        <w:t xml:space="preserve"> </w:t>
      </w:r>
    </w:p>
    <w:p w14:paraId="06C24415" w14:textId="77777777" w:rsidR="00AB2238" w:rsidRDefault="00AB2238" w:rsidP="00AB2238">
      <w:pPr>
        <w:pStyle w:val="Textosinformato"/>
        <w:spacing w:line="288" w:lineRule="auto"/>
        <w:ind w:left="851"/>
        <w:jc w:val="both"/>
        <w:rPr>
          <w:rFonts w:ascii="Arial" w:hAnsi="Arial" w:cs="Arial"/>
          <w:bCs/>
          <w:szCs w:val="22"/>
        </w:rPr>
      </w:pPr>
    </w:p>
    <w:p w14:paraId="4500710D" w14:textId="2770A3C1" w:rsidR="009F2E73" w:rsidRPr="009F2E73" w:rsidRDefault="00223BDA" w:rsidP="00636AAC">
      <w:pPr>
        <w:pStyle w:val="Textosinformato"/>
        <w:spacing w:line="288" w:lineRule="auto"/>
        <w:ind w:left="851"/>
        <w:jc w:val="both"/>
        <w:rPr>
          <w:rFonts w:ascii="Arial" w:hAnsi="Arial" w:cs="Arial"/>
          <w:bCs/>
          <w:szCs w:val="22"/>
        </w:rPr>
      </w:pPr>
      <w:r w:rsidRPr="00D62E0F">
        <w:rPr>
          <w:rFonts w:ascii="Arial" w:hAnsi="Arial" w:cs="Arial"/>
          <w:bCs/>
          <w:szCs w:val="22"/>
        </w:rPr>
        <w:t>El resumen ejecutivo del Informe GEM referente al año 2022 recoge que, r</w:t>
      </w:r>
      <w:r w:rsidR="009F2E73" w:rsidRPr="00D62E0F">
        <w:rPr>
          <w:rFonts w:ascii="Arial" w:hAnsi="Arial" w:cs="Arial"/>
          <w:bCs/>
          <w:szCs w:val="22"/>
        </w:rPr>
        <w:t>especto a las percepciones de la población emprendedora asturiana, sólo un 26,1% percibe la existencia de oportunidades para poner en marcha un negocio</w:t>
      </w:r>
      <w:r w:rsidRPr="00D62E0F">
        <w:rPr>
          <w:rFonts w:ascii="Arial" w:hAnsi="Arial" w:cs="Arial"/>
          <w:bCs/>
          <w:szCs w:val="22"/>
        </w:rPr>
        <w:t xml:space="preserve">. Un </w:t>
      </w:r>
      <w:r w:rsidR="009F2E73" w:rsidRPr="00D62E0F">
        <w:rPr>
          <w:rFonts w:ascii="Arial" w:hAnsi="Arial" w:cs="Arial"/>
          <w:bCs/>
          <w:szCs w:val="22"/>
        </w:rPr>
        <w:t>51,6% indica que el miedo al fracaso es un motivo para decidir no poner en marcha un negocio</w:t>
      </w:r>
      <w:r w:rsidRPr="00D62E0F">
        <w:rPr>
          <w:rFonts w:ascii="Arial" w:hAnsi="Arial" w:cs="Arial"/>
          <w:bCs/>
          <w:szCs w:val="22"/>
        </w:rPr>
        <w:t xml:space="preserve"> y, a</w:t>
      </w:r>
      <w:r w:rsidR="009F2E73" w:rsidRPr="00D62E0F">
        <w:rPr>
          <w:rFonts w:ascii="Arial" w:hAnsi="Arial" w:cs="Arial"/>
          <w:bCs/>
          <w:szCs w:val="22"/>
        </w:rPr>
        <w:t xml:space="preserve">demás, si bien un 71,2% considera que posee los conocimientos y habilidades necesarios para emprender, esta cifra es más baja que la registrada el año anterior. </w:t>
      </w:r>
      <w:r w:rsidRPr="00D62E0F">
        <w:rPr>
          <w:rFonts w:ascii="Arial" w:hAnsi="Arial" w:cs="Arial"/>
          <w:bCs/>
          <w:szCs w:val="22"/>
        </w:rPr>
        <w:t>Por ello, los autores del informe,</w:t>
      </w:r>
      <w:r w:rsidR="00D62E0F" w:rsidRPr="00D62E0F">
        <w:rPr>
          <w:rFonts w:ascii="Arial" w:hAnsi="Arial" w:cs="Arial"/>
          <w:bCs/>
          <w:szCs w:val="22"/>
        </w:rPr>
        <w:t xml:space="preserve"> </w:t>
      </w:r>
      <w:r w:rsidR="00ED1C78" w:rsidRPr="00D62E0F">
        <w:rPr>
          <w:rFonts w:ascii="Arial" w:hAnsi="Arial" w:cs="Arial"/>
          <w:bCs/>
          <w:szCs w:val="22"/>
        </w:rPr>
        <w:t>Manuel González, Vanesa Solís, Marta Fernández, Susana López e Irene Martínez</w:t>
      </w:r>
      <w:r w:rsidR="00D62E0F" w:rsidRPr="00D62E0F">
        <w:rPr>
          <w:rFonts w:ascii="Arial" w:hAnsi="Arial" w:cs="Arial"/>
          <w:bCs/>
          <w:szCs w:val="22"/>
        </w:rPr>
        <w:t>,</w:t>
      </w:r>
      <w:r w:rsidR="00636AAC" w:rsidRPr="00D62E0F">
        <w:rPr>
          <w:rFonts w:ascii="Arial" w:hAnsi="Arial" w:cs="Arial"/>
          <w:bCs/>
          <w:szCs w:val="22"/>
        </w:rPr>
        <w:t xml:space="preserve"> </w:t>
      </w:r>
      <w:r w:rsidRPr="00D62E0F">
        <w:rPr>
          <w:rFonts w:ascii="Arial" w:hAnsi="Arial" w:cs="Arial"/>
          <w:bCs/>
          <w:szCs w:val="22"/>
        </w:rPr>
        <w:t xml:space="preserve">indican </w:t>
      </w:r>
      <w:r w:rsidR="009F2E73" w:rsidRPr="00D62E0F">
        <w:rPr>
          <w:rFonts w:ascii="Arial" w:hAnsi="Arial" w:cs="Arial"/>
          <w:bCs/>
          <w:szCs w:val="22"/>
        </w:rPr>
        <w:t>que continúa existiendo una necesidad formativa específica.</w:t>
      </w:r>
      <w:r w:rsidR="009F2E73" w:rsidRPr="009F2E73">
        <w:rPr>
          <w:rFonts w:ascii="Arial" w:hAnsi="Arial" w:cs="Arial"/>
          <w:bCs/>
          <w:szCs w:val="22"/>
        </w:rPr>
        <w:t xml:space="preserve"> </w:t>
      </w:r>
    </w:p>
    <w:p w14:paraId="32CCDAA2" w14:textId="77777777" w:rsidR="00636AAC" w:rsidRDefault="00636AAC" w:rsidP="009F2E73">
      <w:pPr>
        <w:pStyle w:val="Textosinformato"/>
        <w:spacing w:line="288" w:lineRule="auto"/>
        <w:ind w:left="851"/>
        <w:rPr>
          <w:rFonts w:ascii="Arial" w:hAnsi="Arial" w:cs="Arial"/>
          <w:bCs/>
          <w:szCs w:val="22"/>
        </w:rPr>
      </w:pPr>
    </w:p>
    <w:p w14:paraId="1CB91B25" w14:textId="3FDEC39B" w:rsidR="001C4725" w:rsidRPr="001C4725" w:rsidRDefault="00636AAC" w:rsidP="007F115C">
      <w:pPr>
        <w:pStyle w:val="Textosinformato"/>
        <w:spacing w:line="288" w:lineRule="auto"/>
        <w:ind w:left="851"/>
        <w:jc w:val="both"/>
        <w:rPr>
          <w:rFonts w:ascii="Arial" w:hAnsi="Arial" w:cs="Arial"/>
          <w:bCs/>
          <w:szCs w:val="22"/>
        </w:rPr>
      </w:pPr>
      <w:r>
        <w:rPr>
          <w:rFonts w:ascii="Arial" w:hAnsi="Arial" w:cs="Arial"/>
          <w:bCs/>
          <w:szCs w:val="22"/>
        </w:rPr>
        <w:lastRenderedPageBreak/>
        <w:t xml:space="preserve">El informe GEM </w:t>
      </w:r>
      <w:r w:rsidR="00285C24">
        <w:rPr>
          <w:rFonts w:ascii="Arial" w:hAnsi="Arial" w:cs="Arial"/>
          <w:bCs/>
          <w:szCs w:val="22"/>
        </w:rPr>
        <w:t xml:space="preserve">ofrece una radiografía clara sobre </w:t>
      </w:r>
      <w:r w:rsidR="00285C24" w:rsidRPr="00285C24">
        <w:rPr>
          <w:rFonts w:ascii="Arial" w:hAnsi="Arial" w:cs="Arial"/>
          <w:bCs/>
          <w:szCs w:val="22"/>
        </w:rPr>
        <w:t>el contexto emprendedor asturiano, tanto desde el punto de vista de la población como de los expertos</w:t>
      </w:r>
      <w:r w:rsidR="00285C24">
        <w:rPr>
          <w:rFonts w:ascii="Arial" w:hAnsi="Arial" w:cs="Arial"/>
          <w:bCs/>
          <w:szCs w:val="22"/>
        </w:rPr>
        <w:t xml:space="preserve">; analiza </w:t>
      </w:r>
      <w:r w:rsidR="00285C24" w:rsidRPr="00285C24">
        <w:rPr>
          <w:rFonts w:ascii="Arial" w:hAnsi="Arial" w:cs="Arial"/>
          <w:bCs/>
          <w:szCs w:val="22"/>
        </w:rPr>
        <w:t>cómo es el proceso emprendedor, desde que se tiene la intención hasta que el negocio se consolida o se abandona, cuál es el perfil de la persona emprendedora y cuáles son las principales características de las iniciativas emprendedoras.</w:t>
      </w:r>
      <w:r w:rsidR="00285C24">
        <w:rPr>
          <w:rFonts w:ascii="Arial" w:hAnsi="Arial" w:cs="Arial"/>
          <w:bCs/>
          <w:szCs w:val="22"/>
        </w:rPr>
        <w:t xml:space="preserve"> El de la edición referente a 2022</w:t>
      </w:r>
      <w:r w:rsidR="001C4725">
        <w:rPr>
          <w:rFonts w:ascii="Arial" w:hAnsi="Arial" w:cs="Arial"/>
          <w:bCs/>
          <w:szCs w:val="22"/>
        </w:rPr>
        <w:t>-2023</w:t>
      </w:r>
      <w:r w:rsidR="00285C24">
        <w:rPr>
          <w:rFonts w:ascii="Arial" w:hAnsi="Arial" w:cs="Arial"/>
          <w:bCs/>
          <w:szCs w:val="22"/>
        </w:rPr>
        <w:t xml:space="preserve"> fue presentado esta mañana en la Facultad </w:t>
      </w:r>
      <w:r w:rsidR="00C80FFE">
        <w:rPr>
          <w:rFonts w:ascii="Arial" w:hAnsi="Arial" w:cs="Arial"/>
          <w:bCs/>
          <w:szCs w:val="22"/>
        </w:rPr>
        <w:t xml:space="preserve">de Economía y Empresa en un acto </w:t>
      </w:r>
      <w:r w:rsidR="001C4725" w:rsidRPr="001C4725">
        <w:rPr>
          <w:rFonts w:ascii="Arial" w:hAnsi="Arial" w:cs="Arial"/>
          <w:bCs/>
          <w:szCs w:val="22"/>
        </w:rPr>
        <w:t xml:space="preserve">presidido por la </w:t>
      </w:r>
      <w:r w:rsidR="00C80FFE">
        <w:rPr>
          <w:rFonts w:ascii="Arial" w:hAnsi="Arial" w:cs="Arial"/>
          <w:bCs/>
          <w:szCs w:val="22"/>
        </w:rPr>
        <w:t>v</w:t>
      </w:r>
      <w:r w:rsidR="001C4725" w:rsidRPr="001C4725">
        <w:rPr>
          <w:rFonts w:ascii="Arial" w:hAnsi="Arial" w:cs="Arial"/>
          <w:bCs/>
          <w:szCs w:val="22"/>
        </w:rPr>
        <w:t>icerrectora de Transferencia y Relaciones con la Empresa de la Universidad de Oviedo, Begoña Cuet</w:t>
      </w:r>
      <w:r w:rsidR="00C80FFE">
        <w:rPr>
          <w:rFonts w:ascii="Arial" w:hAnsi="Arial" w:cs="Arial"/>
          <w:bCs/>
          <w:szCs w:val="22"/>
        </w:rPr>
        <w:t>o; que contó con la presencia del d</w:t>
      </w:r>
      <w:r w:rsidR="001C4725" w:rsidRPr="001C4725">
        <w:rPr>
          <w:rFonts w:ascii="Arial" w:hAnsi="Arial" w:cs="Arial"/>
          <w:bCs/>
          <w:szCs w:val="22"/>
        </w:rPr>
        <w:t xml:space="preserve">irector </w:t>
      </w:r>
      <w:r w:rsidR="00C80FFE">
        <w:rPr>
          <w:rFonts w:ascii="Arial" w:hAnsi="Arial" w:cs="Arial"/>
          <w:bCs/>
          <w:szCs w:val="22"/>
        </w:rPr>
        <w:t>g</w:t>
      </w:r>
      <w:r w:rsidR="001C4725" w:rsidRPr="001C4725">
        <w:rPr>
          <w:rFonts w:ascii="Arial" w:hAnsi="Arial" w:cs="Arial"/>
          <w:bCs/>
          <w:szCs w:val="22"/>
        </w:rPr>
        <w:t xml:space="preserve">eneral de Empresas, Pymes y Emprendedores, Ignacio Iglesias </w:t>
      </w:r>
      <w:r w:rsidR="007F115C">
        <w:rPr>
          <w:rFonts w:ascii="Arial" w:hAnsi="Arial" w:cs="Arial"/>
          <w:bCs/>
          <w:szCs w:val="22"/>
        </w:rPr>
        <w:t xml:space="preserve">y </w:t>
      </w:r>
      <w:r w:rsidR="001C4725" w:rsidRPr="001C4725">
        <w:rPr>
          <w:rFonts w:ascii="Arial" w:hAnsi="Arial" w:cs="Arial"/>
          <w:bCs/>
          <w:szCs w:val="22"/>
        </w:rPr>
        <w:t xml:space="preserve">de la </w:t>
      </w:r>
      <w:r w:rsidR="007F115C">
        <w:rPr>
          <w:rFonts w:ascii="Arial" w:hAnsi="Arial" w:cs="Arial"/>
          <w:bCs/>
          <w:szCs w:val="22"/>
        </w:rPr>
        <w:t>v</w:t>
      </w:r>
      <w:r w:rsidR="001C4725" w:rsidRPr="001C4725">
        <w:rPr>
          <w:rFonts w:ascii="Arial" w:hAnsi="Arial" w:cs="Arial"/>
          <w:bCs/>
          <w:szCs w:val="22"/>
        </w:rPr>
        <w:t>icedecana de Ordenación Académica de la Facultad de Economía y Empresa, Margarita Argüelle</w:t>
      </w:r>
      <w:r w:rsidR="007F115C">
        <w:rPr>
          <w:rFonts w:ascii="Arial" w:hAnsi="Arial" w:cs="Arial"/>
          <w:bCs/>
          <w:szCs w:val="22"/>
        </w:rPr>
        <w:t>s</w:t>
      </w:r>
      <w:r w:rsidR="001C4725" w:rsidRPr="001C4725">
        <w:rPr>
          <w:rFonts w:ascii="Arial" w:hAnsi="Arial" w:cs="Arial"/>
          <w:bCs/>
          <w:szCs w:val="22"/>
        </w:rPr>
        <w:t xml:space="preserve">. </w:t>
      </w:r>
      <w:r w:rsidR="007F115C">
        <w:rPr>
          <w:rFonts w:ascii="Arial" w:hAnsi="Arial" w:cs="Arial"/>
          <w:bCs/>
          <w:szCs w:val="22"/>
        </w:rPr>
        <w:t xml:space="preserve">Además, durante el acto se entregaron </w:t>
      </w:r>
      <w:r w:rsidR="001C4725" w:rsidRPr="001C4725">
        <w:rPr>
          <w:rFonts w:ascii="Arial" w:hAnsi="Arial" w:cs="Arial"/>
          <w:bCs/>
          <w:szCs w:val="22"/>
        </w:rPr>
        <w:t xml:space="preserve">los premios a los mejores TFGs y TFMs sobre emprendimiento y se </w:t>
      </w:r>
      <w:r w:rsidR="007F115C">
        <w:rPr>
          <w:rFonts w:ascii="Arial" w:hAnsi="Arial" w:cs="Arial"/>
          <w:bCs/>
          <w:szCs w:val="22"/>
        </w:rPr>
        <w:t xml:space="preserve">contó </w:t>
      </w:r>
      <w:r w:rsidR="001C4725" w:rsidRPr="001C4725">
        <w:rPr>
          <w:rFonts w:ascii="Arial" w:hAnsi="Arial" w:cs="Arial"/>
          <w:bCs/>
          <w:szCs w:val="22"/>
        </w:rPr>
        <w:t xml:space="preserve">como ponente con José Carlos Díez, economista y cofundador de Luafund Asturias Growth.   </w:t>
      </w:r>
    </w:p>
    <w:p w14:paraId="398092BC" w14:textId="20D6D94F" w:rsidR="00285C24" w:rsidRDefault="001C4725" w:rsidP="007F115C">
      <w:pPr>
        <w:pStyle w:val="Textosinformato"/>
        <w:spacing w:line="288" w:lineRule="auto"/>
        <w:ind w:left="851"/>
        <w:jc w:val="both"/>
        <w:rPr>
          <w:rFonts w:ascii="Arial" w:hAnsi="Arial" w:cs="Arial"/>
          <w:bCs/>
          <w:szCs w:val="22"/>
        </w:rPr>
      </w:pPr>
      <w:r w:rsidRPr="001C4725">
        <w:rPr>
          <w:rFonts w:ascii="Arial" w:hAnsi="Arial" w:cs="Arial"/>
          <w:bCs/>
          <w:szCs w:val="22"/>
        </w:rPr>
        <w:t xml:space="preserve">  </w:t>
      </w:r>
    </w:p>
    <w:p w14:paraId="7D644BF3" w14:textId="1960CB31" w:rsidR="009F2E73" w:rsidRDefault="007F115C" w:rsidP="007F115C">
      <w:pPr>
        <w:pStyle w:val="Textosinformato"/>
        <w:spacing w:line="288" w:lineRule="auto"/>
        <w:ind w:left="851"/>
        <w:jc w:val="both"/>
        <w:rPr>
          <w:rFonts w:ascii="Arial" w:hAnsi="Arial" w:cs="Arial"/>
          <w:bCs/>
          <w:szCs w:val="22"/>
        </w:rPr>
      </w:pPr>
      <w:r>
        <w:rPr>
          <w:rFonts w:ascii="Arial" w:hAnsi="Arial" w:cs="Arial"/>
          <w:bCs/>
          <w:szCs w:val="22"/>
        </w:rPr>
        <w:t xml:space="preserve">El informe señala que </w:t>
      </w:r>
      <w:r w:rsidR="009F2E73" w:rsidRPr="009F2E73">
        <w:rPr>
          <w:rFonts w:ascii="Arial" w:hAnsi="Arial" w:cs="Arial"/>
          <w:bCs/>
          <w:szCs w:val="22"/>
        </w:rPr>
        <w:t xml:space="preserve">los expertos han mejorado su valoración del entorno emprendedor de la región. Utilizando el índice NECI (National Entrepreneurial Context Index), que mide la calidad del contexto emprendedor de una determinada región, Asturias ocupa la séptima posición por </w:t>
      </w:r>
      <w:r>
        <w:rPr>
          <w:rFonts w:ascii="Arial" w:hAnsi="Arial" w:cs="Arial"/>
          <w:bCs/>
          <w:szCs w:val="22"/>
        </w:rPr>
        <w:t>c</w:t>
      </w:r>
      <w:r w:rsidR="009F2E73" w:rsidRPr="009F2E73">
        <w:rPr>
          <w:rFonts w:ascii="Arial" w:hAnsi="Arial" w:cs="Arial"/>
          <w:bCs/>
          <w:szCs w:val="22"/>
        </w:rPr>
        <w:t xml:space="preserve">omunidades </w:t>
      </w:r>
      <w:r>
        <w:rPr>
          <w:rFonts w:ascii="Arial" w:hAnsi="Arial" w:cs="Arial"/>
          <w:bCs/>
          <w:szCs w:val="22"/>
        </w:rPr>
        <w:t>a</w:t>
      </w:r>
      <w:r w:rsidR="009F2E73" w:rsidRPr="009F2E73">
        <w:rPr>
          <w:rFonts w:ascii="Arial" w:hAnsi="Arial" w:cs="Arial"/>
          <w:bCs/>
          <w:szCs w:val="22"/>
        </w:rPr>
        <w:t>utónomas</w:t>
      </w:r>
      <w:r>
        <w:rPr>
          <w:rFonts w:ascii="Arial" w:hAnsi="Arial" w:cs="Arial"/>
          <w:bCs/>
          <w:szCs w:val="22"/>
        </w:rPr>
        <w:t xml:space="preserve">, </w:t>
      </w:r>
      <w:r w:rsidR="009F2E73" w:rsidRPr="009F2E73">
        <w:rPr>
          <w:rFonts w:ascii="Arial" w:hAnsi="Arial" w:cs="Arial"/>
          <w:bCs/>
          <w:szCs w:val="22"/>
        </w:rPr>
        <w:t xml:space="preserve">una mejora sustancial dado que el año 2021 estaba en la última posición. No obstante, </w:t>
      </w:r>
      <w:r>
        <w:rPr>
          <w:rFonts w:ascii="Arial" w:hAnsi="Arial" w:cs="Arial"/>
          <w:bCs/>
          <w:szCs w:val="22"/>
        </w:rPr>
        <w:t xml:space="preserve">el informe señala que el </w:t>
      </w:r>
      <w:r w:rsidR="009F2E73" w:rsidRPr="009F2E73">
        <w:rPr>
          <w:rFonts w:ascii="Arial" w:hAnsi="Arial" w:cs="Arial"/>
          <w:bCs/>
          <w:szCs w:val="22"/>
        </w:rPr>
        <w:t xml:space="preserve">ecosistema emprendedor </w:t>
      </w:r>
      <w:r>
        <w:rPr>
          <w:rFonts w:ascii="Arial" w:hAnsi="Arial" w:cs="Arial"/>
          <w:bCs/>
          <w:szCs w:val="22"/>
        </w:rPr>
        <w:t xml:space="preserve">asturiano debe seguir mejorando: </w:t>
      </w:r>
      <w:r w:rsidR="009F2E73" w:rsidRPr="009F2E73">
        <w:rPr>
          <w:rFonts w:ascii="Arial" w:hAnsi="Arial" w:cs="Arial"/>
          <w:bCs/>
          <w:szCs w:val="22"/>
        </w:rPr>
        <w:t xml:space="preserve">de los 19 aspectos valorados por los expertos, sólo ocho de ellos han obtenido una puntuación superior a 5 en una escala de 10. </w:t>
      </w:r>
    </w:p>
    <w:p w14:paraId="436E8224" w14:textId="77777777" w:rsidR="009F2E73" w:rsidRDefault="009F2E73" w:rsidP="009F2E73">
      <w:pPr>
        <w:pStyle w:val="Textosinformato"/>
        <w:spacing w:line="288" w:lineRule="auto"/>
        <w:ind w:left="851"/>
        <w:rPr>
          <w:rFonts w:ascii="Arial" w:hAnsi="Arial" w:cs="Arial"/>
          <w:bCs/>
          <w:szCs w:val="22"/>
        </w:rPr>
      </w:pPr>
    </w:p>
    <w:p w14:paraId="1C79A58A" w14:textId="77777777" w:rsidR="005E44BD" w:rsidRDefault="005E44BD" w:rsidP="009F2E73">
      <w:pPr>
        <w:pStyle w:val="Textosinformato"/>
        <w:spacing w:line="288" w:lineRule="auto"/>
        <w:ind w:left="851"/>
        <w:rPr>
          <w:rFonts w:ascii="Arial" w:hAnsi="Arial" w:cs="Arial"/>
          <w:b/>
          <w:szCs w:val="22"/>
        </w:rPr>
      </w:pPr>
      <w:r>
        <w:rPr>
          <w:rFonts w:ascii="Arial" w:hAnsi="Arial" w:cs="Arial"/>
          <w:b/>
          <w:szCs w:val="22"/>
        </w:rPr>
        <w:t>Perfil de la persona emprendedora</w:t>
      </w:r>
    </w:p>
    <w:p w14:paraId="31EF45F9" w14:textId="77777777" w:rsidR="005E44BD" w:rsidRDefault="005E44BD" w:rsidP="009F2E73">
      <w:pPr>
        <w:pStyle w:val="Textosinformato"/>
        <w:spacing w:line="288" w:lineRule="auto"/>
        <w:ind w:left="851"/>
        <w:rPr>
          <w:rFonts w:ascii="Arial" w:hAnsi="Arial" w:cs="Arial"/>
          <w:b/>
          <w:szCs w:val="22"/>
        </w:rPr>
      </w:pPr>
    </w:p>
    <w:p w14:paraId="0227C602" w14:textId="23B4F169" w:rsidR="00225609" w:rsidRDefault="009F2E73" w:rsidP="005A0054">
      <w:pPr>
        <w:pStyle w:val="Textosinformato"/>
        <w:spacing w:line="288" w:lineRule="auto"/>
        <w:ind w:left="851"/>
        <w:jc w:val="both"/>
        <w:rPr>
          <w:rFonts w:ascii="Arial" w:hAnsi="Arial" w:cs="Arial"/>
          <w:bCs/>
          <w:szCs w:val="22"/>
        </w:rPr>
      </w:pPr>
      <w:r w:rsidRPr="009F2E73">
        <w:rPr>
          <w:rFonts w:ascii="Arial" w:hAnsi="Arial" w:cs="Arial"/>
          <w:bCs/>
          <w:szCs w:val="22"/>
        </w:rPr>
        <w:t>El perfil de</w:t>
      </w:r>
      <w:r w:rsidR="00D62E0F">
        <w:rPr>
          <w:rFonts w:ascii="Arial" w:hAnsi="Arial" w:cs="Arial"/>
          <w:bCs/>
          <w:szCs w:val="22"/>
        </w:rPr>
        <w:t xml:space="preserve"> la persona emprendedora </w:t>
      </w:r>
      <w:r w:rsidRPr="009F2E73">
        <w:rPr>
          <w:rFonts w:ascii="Arial" w:hAnsi="Arial" w:cs="Arial"/>
          <w:bCs/>
          <w:szCs w:val="22"/>
        </w:rPr>
        <w:t>asturian</w:t>
      </w:r>
      <w:r w:rsidR="00D62E0F">
        <w:rPr>
          <w:rFonts w:ascii="Arial" w:hAnsi="Arial" w:cs="Arial"/>
          <w:bCs/>
          <w:szCs w:val="22"/>
        </w:rPr>
        <w:t>a</w:t>
      </w:r>
      <w:r w:rsidRPr="009F2E73">
        <w:rPr>
          <w:rFonts w:ascii="Arial" w:hAnsi="Arial" w:cs="Arial"/>
          <w:bCs/>
          <w:szCs w:val="22"/>
        </w:rPr>
        <w:t xml:space="preserve"> se corresponde al de una mujer de mediana edad,</w:t>
      </w:r>
      <w:r w:rsidR="005E44BD">
        <w:rPr>
          <w:rFonts w:ascii="Arial" w:hAnsi="Arial" w:cs="Arial"/>
          <w:bCs/>
          <w:szCs w:val="22"/>
        </w:rPr>
        <w:t xml:space="preserve"> </w:t>
      </w:r>
      <w:r w:rsidRPr="009F2E73">
        <w:rPr>
          <w:rFonts w:ascii="Arial" w:hAnsi="Arial" w:cs="Arial"/>
          <w:bCs/>
          <w:szCs w:val="22"/>
        </w:rPr>
        <w:t>con estudios de secundaria, y con un nivel de formación específica medio-alto en materia de emprendimiento, cuyo objetivo es el de ganarse la vida.</w:t>
      </w:r>
      <w:r w:rsidR="005E44BD">
        <w:rPr>
          <w:rFonts w:ascii="Arial" w:hAnsi="Arial" w:cs="Arial"/>
          <w:bCs/>
          <w:szCs w:val="22"/>
        </w:rPr>
        <w:t xml:space="preserve"> </w:t>
      </w:r>
      <w:bookmarkStart w:id="0" w:name="_Hlk149642453"/>
      <w:r w:rsidRPr="009F2E73">
        <w:rPr>
          <w:rFonts w:ascii="Arial" w:hAnsi="Arial" w:cs="Arial"/>
          <w:bCs/>
          <w:szCs w:val="22"/>
        </w:rPr>
        <w:t>Por primera vez, la tasa de actividad emprendedora femenina en Asturias es superior a la masculina, alcanzando el 4,9% de mujeres frente al 4% de hombres.</w:t>
      </w:r>
      <w:bookmarkEnd w:id="0"/>
      <w:r w:rsidR="002B0DD3">
        <w:rPr>
          <w:rFonts w:ascii="Arial" w:hAnsi="Arial" w:cs="Arial"/>
          <w:bCs/>
          <w:szCs w:val="22"/>
        </w:rPr>
        <w:t xml:space="preserve"> </w:t>
      </w:r>
      <w:r w:rsidRPr="009F2E73">
        <w:rPr>
          <w:rFonts w:ascii="Arial" w:hAnsi="Arial" w:cs="Arial"/>
          <w:bCs/>
          <w:szCs w:val="22"/>
        </w:rPr>
        <w:t xml:space="preserve">Además, en Asturias </w:t>
      </w:r>
      <w:r w:rsidR="002B0DD3">
        <w:rPr>
          <w:rFonts w:ascii="Arial" w:hAnsi="Arial" w:cs="Arial"/>
          <w:bCs/>
          <w:szCs w:val="22"/>
        </w:rPr>
        <w:t xml:space="preserve">se emprende </w:t>
      </w:r>
      <w:r w:rsidRPr="009F2E73">
        <w:rPr>
          <w:rFonts w:ascii="Arial" w:hAnsi="Arial" w:cs="Arial"/>
          <w:bCs/>
          <w:szCs w:val="22"/>
        </w:rPr>
        <w:t>con más edad que en el conjunto de España</w:t>
      </w:r>
      <w:r w:rsidR="002B0DD3">
        <w:rPr>
          <w:rFonts w:ascii="Arial" w:hAnsi="Arial" w:cs="Arial"/>
          <w:bCs/>
          <w:szCs w:val="22"/>
        </w:rPr>
        <w:t xml:space="preserve">: </w:t>
      </w:r>
      <w:r w:rsidRPr="009F2E73">
        <w:rPr>
          <w:rFonts w:ascii="Arial" w:hAnsi="Arial" w:cs="Arial"/>
          <w:bCs/>
          <w:szCs w:val="22"/>
        </w:rPr>
        <w:t xml:space="preserve">casi la mitad de los emprendedores asturianos tienen entre 35 y 44 años. </w:t>
      </w:r>
      <w:r w:rsidR="00225609" w:rsidRPr="00225609">
        <w:rPr>
          <w:rFonts w:ascii="Arial" w:hAnsi="Arial" w:cs="Arial"/>
          <w:bCs/>
          <w:szCs w:val="22"/>
        </w:rPr>
        <w:t xml:space="preserve">Por lo que respecta al nivel educativo, aunque lo más frecuente es que las iniciativas emprendedoras estén encabezadas por una persona con un nivel educativo de formación secundaria, la proporción de personas emprendedoras con formación universitaria supera el 36%. El 7,4% de las personas con estudios universitarios afirma que está pensando en emprender en los próximos tres años, un 6,4% lo está haciendo y otro 10,7% está a cargo de empresas consolidadas de más de tres años y medio de vida. </w:t>
      </w:r>
    </w:p>
    <w:p w14:paraId="2735BB8C" w14:textId="77777777" w:rsidR="00225609" w:rsidRDefault="00225609" w:rsidP="005E44BD">
      <w:pPr>
        <w:pStyle w:val="Textosinformato"/>
        <w:spacing w:line="288" w:lineRule="auto"/>
        <w:ind w:left="851"/>
        <w:jc w:val="both"/>
        <w:rPr>
          <w:rFonts w:ascii="Arial" w:hAnsi="Arial" w:cs="Arial"/>
          <w:bCs/>
          <w:szCs w:val="22"/>
        </w:rPr>
      </w:pPr>
    </w:p>
    <w:p w14:paraId="17D245AF" w14:textId="77777777" w:rsidR="005A0054" w:rsidRPr="005A0054" w:rsidRDefault="005A0054" w:rsidP="005E44BD">
      <w:pPr>
        <w:pStyle w:val="Textosinformato"/>
        <w:spacing w:line="288" w:lineRule="auto"/>
        <w:ind w:left="851"/>
        <w:jc w:val="both"/>
        <w:rPr>
          <w:rFonts w:ascii="Arial" w:hAnsi="Arial" w:cs="Arial"/>
          <w:b/>
          <w:szCs w:val="22"/>
        </w:rPr>
      </w:pPr>
      <w:r w:rsidRPr="005A0054">
        <w:rPr>
          <w:rFonts w:ascii="Arial" w:hAnsi="Arial" w:cs="Arial"/>
          <w:b/>
          <w:szCs w:val="22"/>
        </w:rPr>
        <w:t>Características de las iniciativas emprendedoras</w:t>
      </w:r>
    </w:p>
    <w:p w14:paraId="2F24DD23" w14:textId="77777777" w:rsidR="005A0054" w:rsidRDefault="005A0054" w:rsidP="005E44BD">
      <w:pPr>
        <w:pStyle w:val="Textosinformato"/>
        <w:spacing w:line="288" w:lineRule="auto"/>
        <w:ind w:left="851"/>
        <w:jc w:val="both"/>
        <w:rPr>
          <w:rFonts w:ascii="Arial" w:hAnsi="Arial" w:cs="Arial"/>
          <w:bCs/>
          <w:szCs w:val="22"/>
        </w:rPr>
      </w:pPr>
    </w:p>
    <w:p w14:paraId="6DC3623D" w14:textId="75701018" w:rsidR="00225609" w:rsidRPr="00225609" w:rsidRDefault="00225609" w:rsidP="00D62E0F">
      <w:pPr>
        <w:pStyle w:val="Textosinformato"/>
        <w:spacing w:line="288" w:lineRule="auto"/>
        <w:ind w:left="851"/>
        <w:jc w:val="both"/>
        <w:rPr>
          <w:rFonts w:ascii="Arial" w:hAnsi="Arial" w:cs="Arial"/>
          <w:bCs/>
          <w:szCs w:val="22"/>
        </w:rPr>
      </w:pPr>
      <w:r w:rsidRPr="00225609">
        <w:rPr>
          <w:rFonts w:ascii="Arial" w:hAnsi="Arial" w:cs="Arial"/>
          <w:bCs/>
          <w:szCs w:val="22"/>
        </w:rPr>
        <w:t xml:space="preserve">El arranque de los proyectos se ha producido, de manera más frecuente, con 3.000 euros, y más del 70% de los mismos han requerido de un capital semilla inferior a 30.000 euros. Esto refleja que la envergadura de las iniciativas es pequeña. Una ventaja de estas </w:t>
      </w:r>
      <w:r w:rsidRPr="00225609">
        <w:rPr>
          <w:rFonts w:ascii="Arial" w:hAnsi="Arial" w:cs="Arial"/>
          <w:bCs/>
          <w:szCs w:val="22"/>
        </w:rPr>
        <w:lastRenderedPageBreak/>
        <w:t>iniciativas de baja inversión es que, a priori, la obtención de financiación resulta más sencilla. Esto puede explicar que más de un 60% de los fondos proceden de los propios ahorros de los emprendedores, cifra que supera a la media de España. Predominan las iniciativas del sector servicios al consumidor, especialmente cuando el emprendedor es mujer (un 75,7%, frente al 53,4% de las masculinas). El sector con menor peso es el sector extractivo, que sigue perdiendo peso, aunque las iniciativas en este ámbito en Asturias continúan siendo superiores a las nacionales. Las actividades de emprendimiento en el mundo rural, con un peso significativo en Asturias, podrían estar detrás de este resultado.</w:t>
      </w:r>
      <w:r w:rsidR="005A0054">
        <w:rPr>
          <w:rFonts w:ascii="Arial" w:hAnsi="Arial" w:cs="Arial"/>
          <w:bCs/>
          <w:szCs w:val="22"/>
        </w:rPr>
        <w:t xml:space="preserve"> Además, a</w:t>
      </w:r>
      <w:r w:rsidRPr="00225609">
        <w:rPr>
          <w:rFonts w:ascii="Arial" w:hAnsi="Arial" w:cs="Arial"/>
          <w:bCs/>
          <w:szCs w:val="22"/>
        </w:rPr>
        <w:t xml:space="preserve">umenta el carácter familiar de las iniciativas emprendedoras. El 87% son de propiedad familiar y casi el 92% son gestionadas por miembros de la familia, cifras que han crecido respecto al año pasado. </w:t>
      </w:r>
    </w:p>
    <w:p w14:paraId="0BE93F24" w14:textId="77777777" w:rsidR="005A0054" w:rsidRDefault="005A0054" w:rsidP="005E44BD">
      <w:pPr>
        <w:pStyle w:val="Textosinformato"/>
        <w:spacing w:line="288" w:lineRule="auto"/>
        <w:ind w:left="851"/>
        <w:jc w:val="both"/>
        <w:rPr>
          <w:rFonts w:ascii="Arial" w:hAnsi="Arial" w:cs="Arial"/>
          <w:bCs/>
          <w:szCs w:val="22"/>
        </w:rPr>
      </w:pPr>
    </w:p>
    <w:p w14:paraId="58E9163F" w14:textId="315B055B" w:rsidR="00225609" w:rsidRDefault="00225609" w:rsidP="005E44BD">
      <w:pPr>
        <w:pStyle w:val="Textosinformato"/>
        <w:spacing w:line="288" w:lineRule="auto"/>
        <w:ind w:left="851"/>
        <w:jc w:val="both"/>
        <w:rPr>
          <w:rFonts w:ascii="Arial" w:hAnsi="Arial" w:cs="Arial"/>
          <w:bCs/>
          <w:szCs w:val="22"/>
        </w:rPr>
      </w:pPr>
      <w:r w:rsidRPr="00225609">
        <w:rPr>
          <w:rFonts w:ascii="Arial" w:hAnsi="Arial" w:cs="Arial"/>
          <w:bCs/>
          <w:szCs w:val="22"/>
        </w:rPr>
        <w:t>También aumenta el tamaño medio de las plantillas. En 2021, el 64,6% de las iniciativas emprendedoras más recientes no tenían empleados, mientras que este porcentaje se reduce al 48,9% en el 2022.  Además, las expectativas de crecimiento también han mejorado: un 65,6% prevé crear entre 1 y 5 empleos.</w:t>
      </w:r>
    </w:p>
    <w:p w14:paraId="12D392D6" w14:textId="77777777" w:rsidR="00225609" w:rsidRDefault="00225609" w:rsidP="005E44BD">
      <w:pPr>
        <w:pStyle w:val="Textosinformato"/>
        <w:spacing w:line="288" w:lineRule="auto"/>
        <w:ind w:left="851"/>
        <w:jc w:val="both"/>
        <w:rPr>
          <w:rFonts w:ascii="Arial" w:hAnsi="Arial" w:cs="Arial"/>
          <w:bCs/>
          <w:szCs w:val="22"/>
        </w:rPr>
      </w:pPr>
    </w:p>
    <w:p w14:paraId="1FE32C57" w14:textId="2444DB49" w:rsidR="00225609" w:rsidRPr="00424137" w:rsidRDefault="00225609" w:rsidP="005E44BD">
      <w:pPr>
        <w:pStyle w:val="Textosinformato"/>
        <w:spacing w:line="288" w:lineRule="auto"/>
        <w:ind w:left="851"/>
        <w:jc w:val="both"/>
        <w:rPr>
          <w:rFonts w:ascii="Arial" w:hAnsi="Arial" w:cs="Arial"/>
          <w:bCs/>
          <w:szCs w:val="22"/>
        </w:rPr>
        <w:sectPr w:rsidR="00225609" w:rsidRPr="00424137" w:rsidSect="005A2303">
          <w:headerReference w:type="even" r:id="rId8"/>
          <w:headerReference w:type="default" r:id="rId9"/>
          <w:footerReference w:type="even" r:id="rId10"/>
          <w:footerReference w:type="default" r:id="rId11"/>
          <w:pgSz w:w="11906" w:h="16838"/>
          <w:pgMar w:top="1417" w:right="1558" w:bottom="1843" w:left="709" w:header="397" w:footer="174" w:gutter="0"/>
          <w:cols w:space="708"/>
          <w:docGrid w:linePitch="360"/>
        </w:sect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558"/>
        <w:gridCol w:w="558"/>
        <w:gridCol w:w="2160"/>
      </w:tblGrid>
      <w:tr w:rsidR="00225609" w:rsidRPr="00424137" w14:paraId="6CF7AF82" w14:textId="77777777" w:rsidTr="003232BA">
        <w:trPr>
          <w:jc w:val="center"/>
        </w:trPr>
        <w:tc>
          <w:tcPr>
            <w:tcW w:w="556" w:type="dxa"/>
          </w:tcPr>
          <w:p w14:paraId="0FA03955" w14:textId="77777777" w:rsidR="00225609" w:rsidRPr="00424137" w:rsidRDefault="00225609" w:rsidP="005E44BD">
            <w:pPr>
              <w:jc w:val="both"/>
              <w:rPr>
                <w:rFonts w:ascii="Arial" w:hAnsi="Arial" w:cs="Arial"/>
                <w:b/>
                <w:bCs/>
                <w:noProof/>
                <w:color w:val="000000" w:themeColor="text1"/>
                <w:lang w:eastAsia="es-ES"/>
              </w:rPr>
            </w:pPr>
          </w:p>
        </w:tc>
        <w:tc>
          <w:tcPr>
            <w:tcW w:w="2662" w:type="dxa"/>
          </w:tcPr>
          <w:p w14:paraId="10C42655" w14:textId="77777777" w:rsidR="00225609" w:rsidRPr="00424137" w:rsidRDefault="00225609" w:rsidP="005E44BD">
            <w:pPr>
              <w:jc w:val="both"/>
              <w:rPr>
                <w:rFonts w:ascii="Arial" w:hAnsi="Arial" w:cs="Arial"/>
                <w:b/>
                <w:bCs/>
                <w:color w:val="000000" w:themeColor="text1"/>
              </w:rPr>
            </w:pPr>
          </w:p>
        </w:tc>
        <w:tc>
          <w:tcPr>
            <w:tcW w:w="584" w:type="dxa"/>
          </w:tcPr>
          <w:p w14:paraId="4FFF526B" w14:textId="77777777" w:rsidR="00225609" w:rsidRPr="00424137" w:rsidRDefault="00225609" w:rsidP="005E44BD">
            <w:pPr>
              <w:jc w:val="both"/>
              <w:rPr>
                <w:rFonts w:ascii="Arial" w:hAnsi="Arial" w:cs="Arial"/>
                <w:b/>
                <w:bCs/>
                <w:noProof/>
                <w:color w:val="000000" w:themeColor="text1"/>
                <w:lang w:eastAsia="es-ES"/>
              </w:rPr>
            </w:pPr>
          </w:p>
        </w:tc>
        <w:tc>
          <w:tcPr>
            <w:tcW w:w="2015" w:type="dxa"/>
            <w:gridSpan w:val="2"/>
          </w:tcPr>
          <w:p w14:paraId="1109A01B" w14:textId="77777777" w:rsidR="00225609" w:rsidRPr="00424137" w:rsidRDefault="00225609" w:rsidP="005E44BD">
            <w:pPr>
              <w:jc w:val="both"/>
              <w:rPr>
                <w:rFonts w:ascii="Arial" w:hAnsi="Arial" w:cs="Arial"/>
                <w:b/>
                <w:bCs/>
                <w:color w:val="000000" w:themeColor="text1"/>
              </w:rPr>
            </w:pPr>
          </w:p>
        </w:tc>
        <w:tc>
          <w:tcPr>
            <w:tcW w:w="558" w:type="dxa"/>
          </w:tcPr>
          <w:p w14:paraId="4AF4EE0E" w14:textId="77777777" w:rsidR="00225609" w:rsidRPr="00424137" w:rsidRDefault="00225609" w:rsidP="005E44BD">
            <w:pPr>
              <w:jc w:val="both"/>
              <w:rPr>
                <w:rFonts w:ascii="Arial" w:hAnsi="Arial" w:cs="Arial"/>
                <w:b/>
                <w:bCs/>
                <w:noProof/>
                <w:color w:val="000000" w:themeColor="text1"/>
                <w:lang w:eastAsia="es-ES"/>
              </w:rPr>
            </w:pPr>
          </w:p>
        </w:tc>
        <w:tc>
          <w:tcPr>
            <w:tcW w:w="558" w:type="dxa"/>
          </w:tcPr>
          <w:p w14:paraId="394FF191" w14:textId="40990F83" w:rsidR="00225609" w:rsidRPr="00424137" w:rsidRDefault="00225609" w:rsidP="005E44BD">
            <w:pPr>
              <w:jc w:val="both"/>
              <w:rPr>
                <w:rFonts w:ascii="Arial" w:hAnsi="Arial" w:cs="Arial"/>
                <w:b/>
                <w:bCs/>
                <w:noProof/>
                <w:color w:val="000000" w:themeColor="text1"/>
                <w:lang w:eastAsia="es-ES"/>
              </w:rPr>
            </w:pPr>
          </w:p>
        </w:tc>
        <w:tc>
          <w:tcPr>
            <w:tcW w:w="2134" w:type="dxa"/>
          </w:tcPr>
          <w:p w14:paraId="4AF325A3" w14:textId="77777777" w:rsidR="00225609" w:rsidRPr="00424137" w:rsidRDefault="00225609" w:rsidP="005E44BD">
            <w:pPr>
              <w:jc w:val="both"/>
              <w:rPr>
                <w:rFonts w:ascii="Arial" w:hAnsi="Arial" w:cs="Arial"/>
                <w:b/>
                <w:bCs/>
                <w:color w:val="000000" w:themeColor="text1"/>
              </w:rPr>
            </w:pPr>
          </w:p>
        </w:tc>
      </w:tr>
      <w:tr w:rsidR="00225609" w14:paraId="625D0CD5" w14:textId="77777777" w:rsidTr="003232BA">
        <w:trPr>
          <w:jc w:val="center"/>
        </w:trPr>
        <w:tc>
          <w:tcPr>
            <w:tcW w:w="3218" w:type="dxa"/>
            <w:gridSpan w:val="2"/>
          </w:tcPr>
          <w:p w14:paraId="7515117F" w14:textId="77777777" w:rsidR="00225609" w:rsidRPr="00671C29" w:rsidRDefault="00225609" w:rsidP="005E44BD">
            <w:pPr>
              <w:jc w:val="both"/>
              <w:rPr>
                <w:rFonts w:ascii="Arial" w:hAnsi="Arial" w:cs="Arial"/>
                <w:b/>
                <w:color w:val="000000" w:themeColor="text1"/>
              </w:rPr>
            </w:pPr>
            <w:r w:rsidRPr="00671C29">
              <w:rPr>
                <w:rFonts w:ascii="Arial" w:hAnsi="Arial" w:cs="Arial"/>
                <w:b/>
                <w:color w:val="000000" w:themeColor="text1"/>
              </w:rPr>
              <w:t>Más información:</w:t>
            </w:r>
          </w:p>
        </w:tc>
        <w:tc>
          <w:tcPr>
            <w:tcW w:w="558" w:type="dxa"/>
          </w:tcPr>
          <w:p w14:paraId="11D503A9" w14:textId="77777777" w:rsidR="00225609" w:rsidRDefault="00225609" w:rsidP="005E44BD">
            <w:pPr>
              <w:jc w:val="both"/>
            </w:pPr>
          </w:p>
        </w:tc>
        <w:tc>
          <w:tcPr>
            <w:tcW w:w="5291" w:type="dxa"/>
            <w:gridSpan w:val="5"/>
          </w:tcPr>
          <w:p w14:paraId="444D3E55" w14:textId="436842BC" w:rsidR="00225609" w:rsidRPr="00671C29" w:rsidRDefault="007F0E8A" w:rsidP="005E44BD">
            <w:pPr>
              <w:jc w:val="both"/>
              <w:rPr>
                <w:rFonts w:ascii="Arial" w:hAnsi="Arial" w:cs="Arial"/>
                <w:bCs/>
                <w:color w:val="000000" w:themeColor="text1"/>
                <w:sz w:val="24"/>
                <w:szCs w:val="24"/>
              </w:rPr>
            </w:pPr>
            <w:hyperlink r:id="rId12" w:history="1">
              <w:r w:rsidR="00225609" w:rsidRPr="00671C29">
                <w:rPr>
                  <w:rStyle w:val="Hipervnculo"/>
                  <w:rFonts w:ascii="Arial" w:hAnsi="Arial" w:cs="Arial"/>
                  <w:bCs/>
                  <w:color w:val="000000" w:themeColor="text1"/>
                  <w:sz w:val="24"/>
                  <w:szCs w:val="24"/>
                </w:rPr>
                <w:t>www.uniovi.es</w:t>
              </w:r>
            </w:hyperlink>
          </w:p>
        </w:tc>
      </w:tr>
      <w:tr w:rsidR="00225609" w14:paraId="10E6193D" w14:textId="77777777" w:rsidTr="003232BA">
        <w:trPr>
          <w:jc w:val="center"/>
        </w:trPr>
        <w:tc>
          <w:tcPr>
            <w:tcW w:w="556" w:type="dxa"/>
          </w:tcPr>
          <w:p w14:paraId="26C22BEF" w14:textId="77777777" w:rsidR="00225609" w:rsidRPr="00671C29" w:rsidRDefault="00225609" w:rsidP="005E44BD">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D5159B0" wp14:editId="74EA8316">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021C4087" w14:textId="77777777" w:rsidR="00225609" w:rsidRPr="00671C29" w:rsidRDefault="007F0E8A" w:rsidP="005E44BD">
            <w:pPr>
              <w:jc w:val="both"/>
              <w:rPr>
                <w:rFonts w:ascii="Arial" w:hAnsi="Arial" w:cs="Arial"/>
                <w:bCs/>
                <w:color w:val="000000" w:themeColor="text1"/>
              </w:rPr>
            </w:pPr>
            <w:hyperlink r:id="rId14" w:history="1">
              <w:r w:rsidR="00225609" w:rsidRPr="00671C29">
                <w:rPr>
                  <w:rStyle w:val="Hipervnculo"/>
                  <w:rFonts w:ascii="Arial" w:hAnsi="Arial" w:cs="Arial"/>
                  <w:bCs/>
                  <w:color w:val="000000" w:themeColor="text1"/>
                </w:rPr>
                <w:t>UniversidadOviedo</w:t>
              </w:r>
            </w:hyperlink>
          </w:p>
        </w:tc>
        <w:tc>
          <w:tcPr>
            <w:tcW w:w="584" w:type="dxa"/>
          </w:tcPr>
          <w:p w14:paraId="10E42036" w14:textId="77777777" w:rsidR="00225609" w:rsidRPr="00671C29" w:rsidRDefault="00225609" w:rsidP="005E44BD">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3B3CE23" wp14:editId="03F80B55">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AB46EB2" w14:textId="77777777" w:rsidR="00225609" w:rsidRPr="00671C29" w:rsidRDefault="007F0E8A" w:rsidP="005E44BD">
            <w:pPr>
              <w:jc w:val="both"/>
              <w:rPr>
                <w:rFonts w:ascii="Arial" w:hAnsi="Arial" w:cs="Arial"/>
                <w:bCs/>
                <w:color w:val="000000" w:themeColor="text1"/>
              </w:rPr>
            </w:pPr>
            <w:hyperlink r:id="rId16" w:history="1">
              <w:r w:rsidR="00225609" w:rsidRPr="00671C29">
                <w:rPr>
                  <w:rStyle w:val="Hipervnculo"/>
                  <w:rFonts w:ascii="Arial" w:hAnsi="Arial" w:cs="Arial"/>
                  <w:bCs/>
                  <w:color w:val="000000" w:themeColor="text1"/>
                </w:rPr>
                <w:t>uniovi_info</w:t>
              </w:r>
            </w:hyperlink>
          </w:p>
        </w:tc>
        <w:tc>
          <w:tcPr>
            <w:tcW w:w="572" w:type="dxa"/>
          </w:tcPr>
          <w:p w14:paraId="17075A30" w14:textId="77777777" w:rsidR="00225609" w:rsidRPr="00671C29" w:rsidRDefault="00225609" w:rsidP="005E44BD">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DD75D98" wp14:editId="2A2E8662">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558" w:type="dxa"/>
          </w:tcPr>
          <w:p w14:paraId="77AF0A9D" w14:textId="77777777" w:rsidR="00225609" w:rsidRDefault="00225609" w:rsidP="005E44BD">
            <w:pPr>
              <w:jc w:val="both"/>
            </w:pPr>
          </w:p>
        </w:tc>
        <w:tc>
          <w:tcPr>
            <w:tcW w:w="2692" w:type="dxa"/>
            <w:gridSpan w:val="2"/>
          </w:tcPr>
          <w:p w14:paraId="101BADC5" w14:textId="734D4DD0" w:rsidR="00225609" w:rsidRPr="00671C29" w:rsidRDefault="007F0E8A" w:rsidP="005E44BD">
            <w:pPr>
              <w:jc w:val="both"/>
              <w:rPr>
                <w:rFonts w:ascii="Arial" w:hAnsi="Arial" w:cs="Arial"/>
                <w:bCs/>
                <w:color w:val="000000" w:themeColor="text1"/>
              </w:rPr>
            </w:pPr>
            <w:hyperlink r:id="rId18" w:history="1">
              <w:r w:rsidR="00225609" w:rsidRPr="00671C29">
                <w:rPr>
                  <w:rStyle w:val="Hipervnculo"/>
                  <w:rFonts w:ascii="Arial" w:hAnsi="Arial" w:cs="Arial"/>
                  <w:bCs/>
                  <w:color w:val="000000" w:themeColor="text1"/>
                </w:rPr>
                <w:t>Universidad de Oviedo</w:t>
              </w:r>
            </w:hyperlink>
          </w:p>
        </w:tc>
      </w:tr>
      <w:tr w:rsidR="00225609" w14:paraId="2AC1E5ED" w14:textId="77777777" w:rsidTr="003232BA">
        <w:trPr>
          <w:jc w:val="center"/>
        </w:trPr>
        <w:tc>
          <w:tcPr>
            <w:tcW w:w="556" w:type="dxa"/>
          </w:tcPr>
          <w:p w14:paraId="6662F540" w14:textId="77777777" w:rsidR="00225609" w:rsidRPr="00671C29" w:rsidRDefault="00225609" w:rsidP="005E44BD">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5E6223C" wp14:editId="78BC4052">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7D678C03" w14:textId="77777777" w:rsidR="00225609" w:rsidRPr="00671C29" w:rsidRDefault="007F0E8A" w:rsidP="005E44BD">
            <w:pPr>
              <w:jc w:val="both"/>
              <w:rPr>
                <w:rFonts w:ascii="Arial" w:hAnsi="Arial" w:cs="Arial"/>
                <w:bCs/>
                <w:color w:val="000000" w:themeColor="text1"/>
              </w:rPr>
            </w:pPr>
            <w:hyperlink r:id="rId20" w:history="1">
              <w:r w:rsidR="00225609" w:rsidRPr="00671C29">
                <w:rPr>
                  <w:rStyle w:val="Hipervnculo"/>
                  <w:rFonts w:ascii="Arial" w:hAnsi="Arial" w:cs="Arial"/>
                  <w:bCs/>
                  <w:color w:val="000000" w:themeColor="text1"/>
                </w:rPr>
                <w:t>universidad_de_oviedo</w:t>
              </w:r>
            </w:hyperlink>
          </w:p>
        </w:tc>
        <w:tc>
          <w:tcPr>
            <w:tcW w:w="584" w:type="dxa"/>
          </w:tcPr>
          <w:p w14:paraId="08734149" w14:textId="77777777" w:rsidR="00225609" w:rsidRPr="00671C29" w:rsidRDefault="00225609" w:rsidP="005E44BD">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8FC7289" wp14:editId="37C2EF93">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1">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489C3A1A" w14:textId="77777777" w:rsidR="00225609" w:rsidRPr="00671C29" w:rsidRDefault="007F0E8A" w:rsidP="005E44BD">
            <w:pPr>
              <w:jc w:val="both"/>
              <w:rPr>
                <w:rFonts w:ascii="Arial" w:hAnsi="Arial" w:cs="Arial"/>
                <w:bCs/>
                <w:color w:val="000000" w:themeColor="text1"/>
              </w:rPr>
            </w:pPr>
            <w:hyperlink r:id="rId22" w:history="1">
              <w:r w:rsidR="00225609" w:rsidRPr="00671C29">
                <w:rPr>
                  <w:rStyle w:val="Hipervnculo"/>
                  <w:rFonts w:ascii="Arial" w:hAnsi="Arial" w:cs="Arial"/>
                  <w:bCs/>
                  <w:color w:val="000000" w:themeColor="text1"/>
                </w:rPr>
                <w:t>uniovi</w:t>
              </w:r>
            </w:hyperlink>
          </w:p>
        </w:tc>
        <w:tc>
          <w:tcPr>
            <w:tcW w:w="572" w:type="dxa"/>
          </w:tcPr>
          <w:p w14:paraId="2C6DD435" w14:textId="77777777" w:rsidR="00225609" w:rsidRPr="00671C29" w:rsidRDefault="00225609" w:rsidP="005E44BD">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C6DB344" wp14:editId="278321E1">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558" w:type="dxa"/>
          </w:tcPr>
          <w:p w14:paraId="14359D3C" w14:textId="77777777" w:rsidR="00225609" w:rsidRDefault="00225609" w:rsidP="005E44BD">
            <w:pPr>
              <w:jc w:val="both"/>
            </w:pPr>
          </w:p>
        </w:tc>
        <w:tc>
          <w:tcPr>
            <w:tcW w:w="2692" w:type="dxa"/>
            <w:gridSpan w:val="2"/>
          </w:tcPr>
          <w:p w14:paraId="0C72CA27" w14:textId="5C647050" w:rsidR="00225609" w:rsidRPr="00671C29" w:rsidRDefault="007F0E8A" w:rsidP="005E44BD">
            <w:pPr>
              <w:jc w:val="both"/>
              <w:rPr>
                <w:rFonts w:ascii="Arial" w:hAnsi="Arial" w:cs="Arial"/>
                <w:bCs/>
                <w:color w:val="000000" w:themeColor="text1"/>
              </w:rPr>
            </w:pPr>
            <w:hyperlink r:id="rId24" w:history="1">
              <w:r w:rsidR="00225609" w:rsidRPr="00671C29">
                <w:rPr>
                  <w:rStyle w:val="Hipervnculo"/>
                  <w:rFonts w:ascii="Arial" w:hAnsi="Arial" w:cs="Arial"/>
                  <w:bCs/>
                  <w:color w:val="000000" w:themeColor="text1"/>
                </w:rPr>
                <w:t>uniovi</w:t>
              </w:r>
            </w:hyperlink>
          </w:p>
        </w:tc>
      </w:tr>
    </w:tbl>
    <w:p w14:paraId="6B9E91EE" w14:textId="77777777" w:rsidR="00D26A66" w:rsidRDefault="00D26A66" w:rsidP="005E44BD">
      <w:pPr>
        <w:pStyle w:val="Piedepgina"/>
        <w:ind w:left="-1134"/>
        <w:jc w:val="both"/>
        <w:rPr>
          <w:sz w:val="6"/>
          <w:szCs w:val="6"/>
        </w:rPr>
      </w:pPr>
    </w:p>
    <w:p w14:paraId="56568A3F" w14:textId="1F0C2237" w:rsidR="00155F9B" w:rsidRDefault="00155F9B" w:rsidP="005E44BD">
      <w:pPr>
        <w:pStyle w:val="Textosinformato"/>
        <w:spacing w:line="288" w:lineRule="auto"/>
        <w:ind w:left="851" w:right="709"/>
        <w:jc w:val="both"/>
        <w:rPr>
          <w:rFonts w:ascii="Arial" w:hAnsi="Arial" w:cs="Arial"/>
        </w:rPr>
      </w:pPr>
    </w:p>
    <w:sectPr w:rsidR="00155F9B" w:rsidSect="00D26A66">
      <w:headerReference w:type="default" r:id="rId25"/>
      <w:footerReference w:type="default" r:id="rId26"/>
      <w:type w:val="continuous"/>
      <w:pgSz w:w="11906" w:h="16838"/>
      <w:pgMar w:top="1417" w:right="849" w:bottom="2127" w:left="709" w:header="397" w:footer="174"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5E156" w14:textId="77777777" w:rsidR="00E04D44" w:rsidRDefault="00E04D44" w:rsidP="00214D82">
      <w:pPr>
        <w:spacing w:after="0" w:line="240" w:lineRule="auto"/>
      </w:pPr>
      <w:r>
        <w:separator/>
      </w:r>
    </w:p>
  </w:endnote>
  <w:endnote w:type="continuationSeparator" w:id="0">
    <w:p w14:paraId="3F2F4E79" w14:textId="77777777" w:rsidR="00E04D44" w:rsidRDefault="00E04D44"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347"/>
      <w:gridCol w:w="655"/>
      <w:gridCol w:w="3637"/>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Borders>
        <w:top w:val="single" w:sz="4" w:space="0" w:color="A6A6A6"/>
      </w:tblBorders>
      <w:tblLook w:val="04A0" w:firstRow="1" w:lastRow="0" w:firstColumn="1" w:lastColumn="0" w:noHBand="0" w:noVBand="1"/>
    </w:tblPr>
    <w:tblGrid>
      <w:gridCol w:w="5825"/>
      <w:gridCol w:w="701"/>
      <w:gridCol w:w="3822"/>
    </w:tblGrid>
    <w:tr w:rsidR="00DF1F9F" w14:paraId="541B07AD" w14:textId="77777777">
      <w:tc>
        <w:tcPr>
          <w:tcW w:w="5825" w:type="dxa"/>
          <w:tcBorders>
            <w:top w:val="single" w:sz="4" w:space="0" w:color="A6A6A6"/>
          </w:tcBorders>
          <w:shd w:val="clear" w:color="auto" w:fill="auto"/>
          <w:vAlign w:val="center"/>
        </w:tcPr>
        <w:p w14:paraId="7F6AAA2E" w14:textId="77777777" w:rsidR="008B1229" w:rsidRDefault="00B32E2C">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shd w:val="clear" w:color="auto" w:fill="auto"/>
          <w:vAlign w:val="center"/>
        </w:tcPr>
        <w:p w14:paraId="3A0FA0B2" w14:textId="77777777" w:rsidR="008B1229" w:rsidRDefault="008B1229">
          <w:pPr>
            <w:pStyle w:val="Piedepgina"/>
            <w:tabs>
              <w:tab w:val="left" w:pos="7088"/>
            </w:tabs>
            <w:spacing w:afterAutospacing="1" w:line="160" w:lineRule="atLeast"/>
            <w:rPr>
              <w:rFonts w:ascii="Georgia" w:hAnsi="Georgia"/>
              <w:color w:val="A6A6A6"/>
              <w:sz w:val="18"/>
              <w:szCs w:val="18"/>
            </w:rPr>
          </w:pPr>
        </w:p>
      </w:tc>
      <w:tc>
        <w:tcPr>
          <w:tcW w:w="3822" w:type="dxa"/>
          <w:tcBorders>
            <w:top w:val="single" w:sz="4" w:space="0" w:color="A6A6A6"/>
          </w:tcBorders>
          <w:shd w:val="clear" w:color="auto" w:fill="auto"/>
          <w:vAlign w:val="center"/>
        </w:tcPr>
        <w:p w14:paraId="04949B6B" w14:textId="77777777" w:rsidR="008B1229" w:rsidRDefault="00B32E2C">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C024D58" w14:textId="77777777" w:rsidR="008B1229" w:rsidRDefault="008B12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7964B" w14:textId="77777777" w:rsidR="00E04D44" w:rsidRDefault="00E04D44" w:rsidP="00214D82">
      <w:pPr>
        <w:spacing w:after="0" w:line="240" w:lineRule="auto"/>
      </w:pPr>
      <w:r>
        <w:separator/>
      </w:r>
    </w:p>
  </w:footnote>
  <w:footnote w:type="continuationSeparator" w:id="0">
    <w:p w14:paraId="42523FE3" w14:textId="77777777" w:rsidR="00E04D44" w:rsidRDefault="00E04D44"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MON_1679755286"/>
  <w:bookmarkEnd w:id="1"/>
  <w:p w14:paraId="39F88E92" w14:textId="0138A5D3" w:rsidR="00064C0E" w:rsidRPr="00B738CD" w:rsidRDefault="00C15CCF" w:rsidP="00B738CD">
    <w:pPr>
      <w:pStyle w:val="Encabezado"/>
    </w:pPr>
    <w:r>
      <w:rPr>
        <w:noProof/>
      </w:rPr>
      <w:object w:dxaOrig="8652" w:dyaOrig="1323" w14:anchorId="05D8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4.5pt;height:84pt;mso-width-percent:0;mso-height-percent:0;mso-width-percent:0;mso-height-percent:0">
          <v:imagedata r:id="rId1" o:title=""/>
        </v:shape>
        <o:OLEObject Type="Embed" ProgID="Excel.Sheet.12" ShapeID="_x0000_i1025" DrawAspect="Content" ObjectID="_1760441914"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1E2D" w14:textId="77777777" w:rsidR="008B1229" w:rsidRDefault="008B1229">
    <w:pPr>
      <w:pStyle w:val="Encabezado"/>
    </w:pPr>
  </w:p>
  <w:p w14:paraId="49FE7798" w14:textId="77777777" w:rsidR="008B1229" w:rsidRDefault="00C15CCF">
    <w:pPr>
      <w:pStyle w:val="Encabezado"/>
    </w:pPr>
    <w:r>
      <w:rPr>
        <w:noProof/>
      </w:rPr>
      <w:object w:dxaOrig="8652" w:dyaOrig="1323" w14:anchorId="6CB776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1.5pt;height:84pt;mso-width-percent:0;mso-height-percent:0;mso-width-percent:0;mso-height-percent:0">
          <v:imagedata r:id="rId1" o:title=""/>
        </v:shape>
        <o:OLEObject Type="Embed" ProgID="Excel.Sheet.12" ShapeID="_x0000_i1026" DrawAspect="Content" ObjectID="_1760441915"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4203"/>
    <w:multiLevelType w:val="multilevel"/>
    <w:tmpl w:val="3FAC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3F0A25"/>
    <w:multiLevelType w:val="multilevel"/>
    <w:tmpl w:val="A3A0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BE201C"/>
    <w:multiLevelType w:val="multilevel"/>
    <w:tmpl w:val="10C8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B2D60"/>
    <w:multiLevelType w:val="hybridMultilevel"/>
    <w:tmpl w:val="CBF8842A"/>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4" w15:restartNumberingAfterBreak="0">
    <w:nsid w:val="220677A2"/>
    <w:multiLevelType w:val="multilevel"/>
    <w:tmpl w:val="988E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1C2F0B"/>
    <w:multiLevelType w:val="multilevel"/>
    <w:tmpl w:val="CEF0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3170F"/>
    <w:multiLevelType w:val="hybridMultilevel"/>
    <w:tmpl w:val="AE0232F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7" w15:restartNumberingAfterBreak="0">
    <w:nsid w:val="39FF27C4"/>
    <w:multiLevelType w:val="multilevel"/>
    <w:tmpl w:val="A68C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132CB9"/>
    <w:multiLevelType w:val="multilevel"/>
    <w:tmpl w:val="0726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3B64D7"/>
    <w:multiLevelType w:val="multilevel"/>
    <w:tmpl w:val="9148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CD7723"/>
    <w:multiLevelType w:val="hybridMultilevel"/>
    <w:tmpl w:val="9994430C"/>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11" w15:restartNumberingAfterBreak="0">
    <w:nsid w:val="4E56011B"/>
    <w:multiLevelType w:val="multilevel"/>
    <w:tmpl w:val="2B90B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6D5B4B"/>
    <w:multiLevelType w:val="multilevel"/>
    <w:tmpl w:val="118A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3A52D7"/>
    <w:multiLevelType w:val="multilevel"/>
    <w:tmpl w:val="AB9A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E80A52"/>
    <w:multiLevelType w:val="multilevel"/>
    <w:tmpl w:val="48C4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0C55C4"/>
    <w:multiLevelType w:val="multilevel"/>
    <w:tmpl w:val="ECFE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622E01"/>
    <w:multiLevelType w:val="hybridMultilevel"/>
    <w:tmpl w:val="1EE0E57C"/>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num w:numId="1" w16cid:durableId="1708599060">
    <w:abstractNumId w:val="12"/>
  </w:num>
  <w:num w:numId="2" w16cid:durableId="1526822019">
    <w:abstractNumId w:val="13"/>
  </w:num>
  <w:num w:numId="3" w16cid:durableId="1836451246">
    <w:abstractNumId w:val="11"/>
  </w:num>
  <w:num w:numId="4" w16cid:durableId="1737321562">
    <w:abstractNumId w:val="14"/>
  </w:num>
  <w:num w:numId="5" w16cid:durableId="1911302339">
    <w:abstractNumId w:val="8"/>
  </w:num>
  <w:num w:numId="6" w16cid:durableId="249313468">
    <w:abstractNumId w:val="0"/>
  </w:num>
  <w:num w:numId="7" w16cid:durableId="1881356288">
    <w:abstractNumId w:val="1"/>
  </w:num>
  <w:num w:numId="8" w16cid:durableId="553588468">
    <w:abstractNumId w:val="4"/>
  </w:num>
  <w:num w:numId="9" w16cid:durableId="314991240">
    <w:abstractNumId w:val="7"/>
  </w:num>
  <w:num w:numId="10" w16cid:durableId="160775095">
    <w:abstractNumId w:val="3"/>
  </w:num>
  <w:num w:numId="11" w16cid:durableId="1771386755">
    <w:abstractNumId w:val="10"/>
  </w:num>
  <w:num w:numId="12" w16cid:durableId="342830007">
    <w:abstractNumId w:val="17"/>
  </w:num>
  <w:num w:numId="13" w16cid:durableId="1824924588">
    <w:abstractNumId w:val="6"/>
  </w:num>
  <w:num w:numId="14" w16cid:durableId="1935674155">
    <w:abstractNumId w:val="5"/>
  </w:num>
  <w:num w:numId="15" w16cid:durableId="1142621222">
    <w:abstractNumId w:val="16"/>
  </w:num>
  <w:num w:numId="16" w16cid:durableId="1888642321">
    <w:abstractNumId w:val="15"/>
  </w:num>
  <w:num w:numId="17" w16cid:durableId="824780657">
    <w:abstractNumId w:val="2"/>
  </w:num>
  <w:num w:numId="18" w16cid:durableId="20669474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2921"/>
    <w:rsid w:val="00010562"/>
    <w:rsid w:val="00011E16"/>
    <w:rsid w:val="00012FE9"/>
    <w:rsid w:val="000172D3"/>
    <w:rsid w:val="000218CB"/>
    <w:rsid w:val="000235CB"/>
    <w:rsid w:val="000322A3"/>
    <w:rsid w:val="00032547"/>
    <w:rsid w:val="000357C7"/>
    <w:rsid w:val="00040772"/>
    <w:rsid w:val="0004350E"/>
    <w:rsid w:val="000459FD"/>
    <w:rsid w:val="00050CF8"/>
    <w:rsid w:val="000511B6"/>
    <w:rsid w:val="000535D9"/>
    <w:rsid w:val="00053E9D"/>
    <w:rsid w:val="00053F09"/>
    <w:rsid w:val="00054841"/>
    <w:rsid w:val="000566FD"/>
    <w:rsid w:val="000614EF"/>
    <w:rsid w:val="000629BB"/>
    <w:rsid w:val="00064C0E"/>
    <w:rsid w:val="00066809"/>
    <w:rsid w:val="00072723"/>
    <w:rsid w:val="00073267"/>
    <w:rsid w:val="00073CCD"/>
    <w:rsid w:val="00075F2C"/>
    <w:rsid w:val="0007669A"/>
    <w:rsid w:val="000771F9"/>
    <w:rsid w:val="00080D1C"/>
    <w:rsid w:val="00083A26"/>
    <w:rsid w:val="00091E17"/>
    <w:rsid w:val="00092B32"/>
    <w:rsid w:val="0009381C"/>
    <w:rsid w:val="00094980"/>
    <w:rsid w:val="000966E1"/>
    <w:rsid w:val="00097CFD"/>
    <w:rsid w:val="000A162C"/>
    <w:rsid w:val="000A769A"/>
    <w:rsid w:val="000B55BC"/>
    <w:rsid w:val="000B70B5"/>
    <w:rsid w:val="000C0AC4"/>
    <w:rsid w:val="000C16D2"/>
    <w:rsid w:val="000C1AE0"/>
    <w:rsid w:val="000C51FF"/>
    <w:rsid w:val="000C72A5"/>
    <w:rsid w:val="000D091E"/>
    <w:rsid w:val="000D1006"/>
    <w:rsid w:val="000D1471"/>
    <w:rsid w:val="000D216C"/>
    <w:rsid w:val="000D57CD"/>
    <w:rsid w:val="000D58CD"/>
    <w:rsid w:val="000D6B93"/>
    <w:rsid w:val="000E0E1E"/>
    <w:rsid w:val="000E2CD2"/>
    <w:rsid w:val="000E32AD"/>
    <w:rsid w:val="000E7245"/>
    <w:rsid w:val="000F368C"/>
    <w:rsid w:val="000F43E5"/>
    <w:rsid w:val="000F5C91"/>
    <w:rsid w:val="000F6A44"/>
    <w:rsid w:val="000F6B4C"/>
    <w:rsid w:val="001013BC"/>
    <w:rsid w:val="001019D3"/>
    <w:rsid w:val="00101BF2"/>
    <w:rsid w:val="00101FD0"/>
    <w:rsid w:val="0010262F"/>
    <w:rsid w:val="001027BC"/>
    <w:rsid w:val="00103A60"/>
    <w:rsid w:val="00104505"/>
    <w:rsid w:val="001056A1"/>
    <w:rsid w:val="0010605E"/>
    <w:rsid w:val="001063BB"/>
    <w:rsid w:val="001070B9"/>
    <w:rsid w:val="0010768A"/>
    <w:rsid w:val="00110D46"/>
    <w:rsid w:val="001126D1"/>
    <w:rsid w:val="0011722F"/>
    <w:rsid w:val="0011797A"/>
    <w:rsid w:val="00117EC5"/>
    <w:rsid w:val="00122212"/>
    <w:rsid w:val="00130CED"/>
    <w:rsid w:val="00131C48"/>
    <w:rsid w:val="00132465"/>
    <w:rsid w:val="00132C5F"/>
    <w:rsid w:val="001429A1"/>
    <w:rsid w:val="0014368E"/>
    <w:rsid w:val="001444F8"/>
    <w:rsid w:val="001531B9"/>
    <w:rsid w:val="00153229"/>
    <w:rsid w:val="00155F9B"/>
    <w:rsid w:val="00157ACE"/>
    <w:rsid w:val="0016443B"/>
    <w:rsid w:val="001736E5"/>
    <w:rsid w:val="00177392"/>
    <w:rsid w:val="0018104B"/>
    <w:rsid w:val="001841B0"/>
    <w:rsid w:val="001842A3"/>
    <w:rsid w:val="00184B7C"/>
    <w:rsid w:val="001911E5"/>
    <w:rsid w:val="001919EB"/>
    <w:rsid w:val="00194765"/>
    <w:rsid w:val="0019595F"/>
    <w:rsid w:val="00196A5E"/>
    <w:rsid w:val="001A1598"/>
    <w:rsid w:val="001A39E6"/>
    <w:rsid w:val="001A6CF8"/>
    <w:rsid w:val="001A7FC2"/>
    <w:rsid w:val="001B256B"/>
    <w:rsid w:val="001B3345"/>
    <w:rsid w:val="001B7730"/>
    <w:rsid w:val="001B7DB3"/>
    <w:rsid w:val="001C1C1E"/>
    <w:rsid w:val="001C249E"/>
    <w:rsid w:val="001C28EF"/>
    <w:rsid w:val="001C405B"/>
    <w:rsid w:val="001C45F9"/>
    <w:rsid w:val="001C4725"/>
    <w:rsid w:val="001C4A24"/>
    <w:rsid w:val="001C7811"/>
    <w:rsid w:val="001D2529"/>
    <w:rsid w:val="001D6FBE"/>
    <w:rsid w:val="001E0EE4"/>
    <w:rsid w:val="001F7AF1"/>
    <w:rsid w:val="0020136A"/>
    <w:rsid w:val="002013B3"/>
    <w:rsid w:val="002059B7"/>
    <w:rsid w:val="002063BA"/>
    <w:rsid w:val="00211F0F"/>
    <w:rsid w:val="0021211A"/>
    <w:rsid w:val="0021251A"/>
    <w:rsid w:val="00214D82"/>
    <w:rsid w:val="0022023B"/>
    <w:rsid w:val="00223BDA"/>
    <w:rsid w:val="00225609"/>
    <w:rsid w:val="00227635"/>
    <w:rsid w:val="0023037F"/>
    <w:rsid w:val="00231FF1"/>
    <w:rsid w:val="00232075"/>
    <w:rsid w:val="002324F9"/>
    <w:rsid w:val="00237ABA"/>
    <w:rsid w:val="002403E7"/>
    <w:rsid w:val="002408B1"/>
    <w:rsid w:val="00241D05"/>
    <w:rsid w:val="002463D2"/>
    <w:rsid w:val="002465AD"/>
    <w:rsid w:val="00250109"/>
    <w:rsid w:val="002533B5"/>
    <w:rsid w:val="00255110"/>
    <w:rsid w:val="00260E36"/>
    <w:rsid w:val="00262C64"/>
    <w:rsid w:val="00262FBC"/>
    <w:rsid w:val="00263823"/>
    <w:rsid w:val="00264C9F"/>
    <w:rsid w:val="002673BA"/>
    <w:rsid w:val="002674D0"/>
    <w:rsid w:val="0026797C"/>
    <w:rsid w:val="002702F1"/>
    <w:rsid w:val="002705B6"/>
    <w:rsid w:val="002720A0"/>
    <w:rsid w:val="0027331F"/>
    <w:rsid w:val="00277503"/>
    <w:rsid w:val="002821BC"/>
    <w:rsid w:val="002825B9"/>
    <w:rsid w:val="002831DB"/>
    <w:rsid w:val="00283AD6"/>
    <w:rsid w:val="00284201"/>
    <w:rsid w:val="00284F05"/>
    <w:rsid w:val="00285C24"/>
    <w:rsid w:val="00291AD8"/>
    <w:rsid w:val="00295849"/>
    <w:rsid w:val="00295AE7"/>
    <w:rsid w:val="002A16C1"/>
    <w:rsid w:val="002A2408"/>
    <w:rsid w:val="002A27BC"/>
    <w:rsid w:val="002A32F1"/>
    <w:rsid w:val="002A35E5"/>
    <w:rsid w:val="002A50C4"/>
    <w:rsid w:val="002B0DD3"/>
    <w:rsid w:val="002B24C2"/>
    <w:rsid w:val="002B62E0"/>
    <w:rsid w:val="002B719F"/>
    <w:rsid w:val="002B7653"/>
    <w:rsid w:val="002C39B0"/>
    <w:rsid w:val="002C49A6"/>
    <w:rsid w:val="002C5FA7"/>
    <w:rsid w:val="002D0D8E"/>
    <w:rsid w:val="002D5FAA"/>
    <w:rsid w:val="002D6257"/>
    <w:rsid w:val="002D6E81"/>
    <w:rsid w:val="002E066C"/>
    <w:rsid w:val="002E0EA2"/>
    <w:rsid w:val="002E5A96"/>
    <w:rsid w:val="002F027A"/>
    <w:rsid w:val="002F0E7E"/>
    <w:rsid w:val="002F2647"/>
    <w:rsid w:val="002F4FF7"/>
    <w:rsid w:val="002F7C74"/>
    <w:rsid w:val="003025FA"/>
    <w:rsid w:val="00303FE4"/>
    <w:rsid w:val="00304476"/>
    <w:rsid w:val="00305B0E"/>
    <w:rsid w:val="00310DD1"/>
    <w:rsid w:val="00312DB8"/>
    <w:rsid w:val="003145DF"/>
    <w:rsid w:val="00316487"/>
    <w:rsid w:val="00317CFD"/>
    <w:rsid w:val="0032031E"/>
    <w:rsid w:val="003256A4"/>
    <w:rsid w:val="003268F5"/>
    <w:rsid w:val="003367F8"/>
    <w:rsid w:val="00336828"/>
    <w:rsid w:val="00341222"/>
    <w:rsid w:val="00344D48"/>
    <w:rsid w:val="0035176E"/>
    <w:rsid w:val="0035253F"/>
    <w:rsid w:val="003615F9"/>
    <w:rsid w:val="00361852"/>
    <w:rsid w:val="003647A8"/>
    <w:rsid w:val="0037185E"/>
    <w:rsid w:val="00374674"/>
    <w:rsid w:val="00374FF2"/>
    <w:rsid w:val="00376A5E"/>
    <w:rsid w:val="00390C11"/>
    <w:rsid w:val="00391D3C"/>
    <w:rsid w:val="003933AB"/>
    <w:rsid w:val="00395B58"/>
    <w:rsid w:val="00395BB3"/>
    <w:rsid w:val="00397415"/>
    <w:rsid w:val="00397D84"/>
    <w:rsid w:val="003A1098"/>
    <w:rsid w:val="003A4EEC"/>
    <w:rsid w:val="003B24F5"/>
    <w:rsid w:val="003B2F47"/>
    <w:rsid w:val="003B46FA"/>
    <w:rsid w:val="003B7FF2"/>
    <w:rsid w:val="003C20F5"/>
    <w:rsid w:val="003D3A53"/>
    <w:rsid w:val="003D5B4A"/>
    <w:rsid w:val="003E31A6"/>
    <w:rsid w:val="003E5016"/>
    <w:rsid w:val="003E6153"/>
    <w:rsid w:val="003E6D40"/>
    <w:rsid w:val="003F0C99"/>
    <w:rsid w:val="003F129D"/>
    <w:rsid w:val="003F2E47"/>
    <w:rsid w:val="003F3F7F"/>
    <w:rsid w:val="003F6CE0"/>
    <w:rsid w:val="004000AD"/>
    <w:rsid w:val="004010DE"/>
    <w:rsid w:val="00406142"/>
    <w:rsid w:val="00406148"/>
    <w:rsid w:val="00412750"/>
    <w:rsid w:val="00413134"/>
    <w:rsid w:val="00417CAA"/>
    <w:rsid w:val="00417D28"/>
    <w:rsid w:val="00422492"/>
    <w:rsid w:val="0042271C"/>
    <w:rsid w:val="004239AC"/>
    <w:rsid w:val="00424137"/>
    <w:rsid w:val="00424DF8"/>
    <w:rsid w:val="00425FA9"/>
    <w:rsid w:val="00427124"/>
    <w:rsid w:val="004279AE"/>
    <w:rsid w:val="004279B4"/>
    <w:rsid w:val="00431F67"/>
    <w:rsid w:val="00432543"/>
    <w:rsid w:val="004331BA"/>
    <w:rsid w:val="00433450"/>
    <w:rsid w:val="0043436B"/>
    <w:rsid w:val="0043682B"/>
    <w:rsid w:val="00443CC9"/>
    <w:rsid w:val="00443FB7"/>
    <w:rsid w:val="004443C4"/>
    <w:rsid w:val="00446315"/>
    <w:rsid w:val="004471D2"/>
    <w:rsid w:val="00450FD1"/>
    <w:rsid w:val="00451088"/>
    <w:rsid w:val="00452B53"/>
    <w:rsid w:val="004539D3"/>
    <w:rsid w:val="0045649C"/>
    <w:rsid w:val="00461EB3"/>
    <w:rsid w:val="00464878"/>
    <w:rsid w:val="00465591"/>
    <w:rsid w:val="004662E6"/>
    <w:rsid w:val="00470430"/>
    <w:rsid w:val="0047361F"/>
    <w:rsid w:val="004748A4"/>
    <w:rsid w:val="004763C1"/>
    <w:rsid w:val="00480669"/>
    <w:rsid w:val="00482652"/>
    <w:rsid w:val="00485FAD"/>
    <w:rsid w:val="00491AE8"/>
    <w:rsid w:val="00496F9B"/>
    <w:rsid w:val="004A2EC9"/>
    <w:rsid w:val="004A3DBE"/>
    <w:rsid w:val="004A41EC"/>
    <w:rsid w:val="004A4967"/>
    <w:rsid w:val="004A5595"/>
    <w:rsid w:val="004A6520"/>
    <w:rsid w:val="004A6D16"/>
    <w:rsid w:val="004A71E7"/>
    <w:rsid w:val="004B1B87"/>
    <w:rsid w:val="004B2167"/>
    <w:rsid w:val="004B22EF"/>
    <w:rsid w:val="004B2E5E"/>
    <w:rsid w:val="004B3860"/>
    <w:rsid w:val="004B58E5"/>
    <w:rsid w:val="004B6819"/>
    <w:rsid w:val="004C1C89"/>
    <w:rsid w:val="004C2B7B"/>
    <w:rsid w:val="004C655A"/>
    <w:rsid w:val="004C71CE"/>
    <w:rsid w:val="004C723B"/>
    <w:rsid w:val="004D1993"/>
    <w:rsid w:val="004D1E71"/>
    <w:rsid w:val="004E0AEF"/>
    <w:rsid w:val="004E49B9"/>
    <w:rsid w:val="004F7AA3"/>
    <w:rsid w:val="004F7E57"/>
    <w:rsid w:val="005029B2"/>
    <w:rsid w:val="00503224"/>
    <w:rsid w:val="00503F72"/>
    <w:rsid w:val="00506116"/>
    <w:rsid w:val="0051100B"/>
    <w:rsid w:val="00520B66"/>
    <w:rsid w:val="005218EF"/>
    <w:rsid w:val="005236D3"/>
    <w:rsid w:val="005265B1"/>
    <w:rsid w:val="00526AB4"/>
    <w:rsid w:val="00527BD1"/>
    <w:rsid w:val="00534D0A"/>
    <w:rsid w:val="00537022"/>
    <w:rsid w:val="00542ABB"/>
    <w:rsid w:val="005503B7"/>
    <w:rsid w:val="00550B8A"/>
    <w:rsid w:val="00552A38"/>
    <w:rsid w:val="005533E5"/>
    <w:rsid w:val="005612E1"/>
    <w:rsid w:val="005647DC"/>
    <w:rsid w:val="00573CD3"/>
    <w:rsid w:val="005750F2"/>
    <w:rsid w:val="00576123"/>
    <w:rsid w:val="005771C6"/>
    <w:rsid w:val="00580B5D"/>
    <w:rsid w:val="00581C08"/>
    <w:rsid w:val="005867CF"/>
    <w:rsid w:val="00591FE2"/>
    <w:rsid w:val="00593D3D"/>
    <w:rsid w:val="005A0054"/>
    <w:rsid w:val="005A1869"/>
    <w:rsid w:val="005A2303"/>
    <w:rsid w:val="005A7561"/>
    <w:rsid w:val="005B7D94"/>
    <w:rsid w:val="005C65EC"/>
    <w:rsid w:val="005C7FC2"/>
    <w:rsid w:val="005D40B8"/>
    <w:rsid w:val="005D4F46"/>
    <w:rsid w:val="005E32A4"/>
    <w:rsid w:val="005E44BD"/>
    <w:rsid w:val="005E4860"/>
    <w:rsid w:val="005E727E"/>
    <w:rsid w:val="005E7AEA"/>
    <w:rsid w:val="005F0E46"/>
    <w:rsid w:val="005F4BFA"/>
    <w:rsid w:val="005F5108"/>
    <w:rsid w:val="005F5BDC"/>
    <w:rsid w:val="005F60A4"/>
    <w:rsid w:val="005F7EE3"/>
    <w:rsid w:val="006057FB"/>
    <w:rsid w:val="00610771"/>
    <w:rsid w:val="00610818"/>
    <w:rsid w:val="00615EF3"/>
    <w:rsid w:val="00616E9E"/>
    <w:rsid w:val="00620DDA"/>
    <w:rsid w:val="0062248E"/>
    <w:rsid w:val="00624024"/>
    <w:rsid w:val="00625002"/>
    <w:rsid w:val="00631C4F"/>
    <w:rsid w:val="00631F61"/>
    <w:rsid w:val="00632B62"/>
    <w:rsid w:val="00633889"/>
    <w:rsid w:val="0063555C"/>
    <w:rsid w:val="00636AAC"/>
    <w:rsid w:val="00636F4D"/>
    <w:rsid w:val="006406DD"/>
    <w:rsid w:val="00641462"/>
    <w:rsid w:val="00647182"/>
    <w:rsid w:val="00656E4B"/>
    <w:rsid w:val="00660526"/>
    <w:rsid w:val="00660DAA"/>
    <w:rsid w:val="00661286"/>
    <w:rsid w:val="00662C91"/>
    <w:rsid w:val="00663390"/>
    <w:rsid w:val="00667704"/>
    <w:rsid w:val="00670A47"/>
    <w:rsid w:val="006722ED"/>
    <w:rsid w:val="0067377B"/>
    <w:rsid w:val="00674975"/>
    <w:rsid w:val="00674990"/>
    <w:rsid w:val="006763A1"/>
    <w:rsid w:val="00677662"/>
    <w:rsid w:val="00685A98"/>
    <w:rsid w:val="00687010"/>
    <w:rsid w:val="00687153"/>
    <w:rsid w:val="006A1124"/>
    <w:rsid w:val="006A16F7"/>
    <w:rsid w:val="006A245B"/>
    <w:rsid w:val="006B0958"/>
    <w:rsid w:val="006B242C"/>
    <w:rsid w:val="006B268F"/>
    <w:rsid w:val="006B53DD"/>
    <w:rsid w:val="006B6614"/>
    <w:rsid w:val="006C310A"/>
    <w:rsid w:val="006D3384"/>
    <w:rsid w:val="006D3612"/>
    <w:rsid w:val="006E0622"/>
    <w:rsid w:val="006E56F3"/>
    <w:rsid w:val="006F0AF2"/>
    <w:rsid w:val="006F4894"/>
    <w:rsid w:val="006F5C73"/>
    <w:rsid w:val="006F6A11"/>
    <w:rsid w:val="00705A05"/>
    <w:rsid w:val="0071119E"/>
    <w:rsid w:val="00715CB3"/>
    <w:rsid w:val="007176A3"/>
    <w:rsid w:val="00717AA4"/>
    <w:rsid w:val="00722A53"/>
    <w:rsid w:val="007240F0"/>
    <w:rsid w:val="0072496C"/>
    <w:rsid w:val="00726483"/>
    <w:rsid w:val="00730446"/>
    <w:rsid w:val="00732063"/>
    <w:rsid w:val="0073268A"/>
    <w:rsid w:val="00733973"/>
    <w:rsid w:val="00733C83"/>
    <w:rsid w:val="007357B3"/>
    <w:rsid w:val="00735A3F"/>
    <w:rsid w:val="00735E4C"/>
    <w:rsid w:val="007379A4"/>
    <w:rsid w:val="00737E2E"/>
    <w:rsid w:val="00744749"/>
    <w:rsid w:val="00752C5C"/>
    <w:rsid w:val="00754A4E"/>
    <w:rsid w:val="00756D65"/>
    <w:rsid w:val="007573AC"/>
    <w:rsid w:val="00757B26"/>
    <w:rsid w:val="0076003C"/>
    <w:rsid w:val="00762298"/>
    <w:rsid w:val="00762D92"/>
    <w:rsid w:val="00765383"/>
    <w:rsid w:val="00766ACC"/>
    <w:rsid w:val="00767920"/>
    <w:rsid w:val="0077185B"/>
    <w:rsid w:val="00772B8C"/>
    <w:rsid w:val="00774723"/>
    <w:rsid w:val="007832ED"/>
    <w:rsid w:val="00783D2E"/>
    <w:rsid w:val="007872EF"/>
    <w:rsid w:val="00797BE7"/>
    <w:rsid w:val="007A01BE"/>
    <w:rsid w:val="007A03C5"/>
    <w:rsid w:val="007A1215"/>
    <w:rsid w:val="007A12D1"/>
    <w:rsid w:val="007A2963"/>
    <w:rsid w:val="007A55D4"/>
    <w:rsid w:val="007B1834"/>
    <w:rsid w:val="007B61A6"/>
    <w:rsid w:val="007C0786"/>
    <w:rsid w:val="007C0A30"/>
    <w:rsid w:val="007C6533"/>
    <w:rsid w:val="007D381B"/>
    <w:rsid w:val="007E0D78"/>
    <w:rsid w:val="007E2CF9"/>
    <w:rsid w:val="007E3EF4"/>
    <w:rsid w:val="007E41E2"/>
    <w:rsid w:val="007E5E61"/>
    <w:rsid w:val="007F0E8A"/>
    <w:rsid w:val="007F115C"/>
    <w:rsid w:val="007F1865"/>
    <w:rsid w:val="007F5D03"/>
    <w:rsid w:val="00800098"/>
    <w:rsid w:val="008029CF"/>
    <w:rsid w:val="00803241"/>
    <w:rsid w:val="00806459"/>
    <w:rsid w:val="00806B64"/>
    <w:rsid w:val="00811491"/>
    <w:rsid w:val="008117D3"/>
    <w:rsid w:val="00812575"/>
    <w:rsid w:val="00813216"/>
    <w:rsid w:val="0081595F"/>
    <w:rsid w:val="00823EBF"/>
    <w:rsid w:val="00827DCE"/>
    <w:rsid w:val="00830514"/>
    <w:rsid w:val="0083262B"/>
    <w:rsid w:val="00834046"/>
    <w:rsid w:val="0083411C"/>
    <w:rsid w:val="00836564"/>
    <w:rsid w:val="0084687E"/>
    <w:rsid w:val="00846DD3"/>
    <w:rsid w:val="00851C69"/>
    <w:rsid w:val="00851E60"/>
    <w:rsid w:val="00856E9D"/>
    <w:rsid w:val="00856F3D"/>
    <w:rsid w:val="00867779"/>
    <w:rsid w:val="0087211E"/>
    <w:rsid w:val="008737C3"/>
    <w:rsid w:val="00874CC7"/>
    <w:rsid w:val="00877A4A"/>
    <w:rsid w:val="00880448"/>
    <w:rsid w:val="008812CB"/>
    <w:rsid w:val="008812FA"/>
    <w:rsid w:val="0088288C"/>
    <w:rsid w:val="008853AF"/>
    <w:rsid w:val="0088663C"/>
    <w:rsid w:val="00892A79"/>
    <w:rsid w:val="0089352A"/>
    <w:rsid w:val="00894223"/>
    <w:rsid w:val="00896A1E"/>
    <w:rsid w:val="00896D3E"/>
    <w:rsid w:val="008A165A"/>
    <w:rsid w:val="008A593F"/>
    <w:rsid w:val="008A5F92"/>
    <w:rsid w:val="008B1229"/>
    <w:rsid w:val="008B1F27"/>
    <w:rsid w:val="008B31D4"/>
    <w:rsid w:val="008C0F71"/>
    <w:rsid w:val="008C1E67"/>
    <w:rsid w:val="008C7B15"/>
    <w:rsid w:val="008D1297"/>
    <w:rsid w:val="008D1C14"/>
    <w:rsid w:val="008D3A3C"/>
    <w:rsid w:val="008E00A3"/>
    <w:rsid w:val="008E5FCE"/>
    <w:rsid w:val="008F39C0"/>
    <w:rsid w:val="008F3F7A"/>
    <w:rsid w:val="008F534F"/>
    <w:rsid w:val="00900755"/>
    <w:rsid w:val="00901CB0"/>
    <w:rsid w:val="00902DB3"/>
    <w:rsid w:val="00903610"/>
    <w:rsid w:val="0090585E"/>
    <w:rsid w:val="00912151"/>
    <w:rsid w:val="00914424"/>
    <w:rsid w:val="00916EFD"/>
    <w:rsid w:val="009204B6"/>
    <w:rsid w:val="00926096"/>
    <w:rsid w:val="009303D1"/>
    <w:rsid w:val="00931D7C"/>
    <w:rsid w:val="00932C18"/>
    <w:rsid w:val="009335F4"/>
    <w:rsid w:val="00933B1F"/>
    <w:rsid w:val="00933C6C"/>
    <w:rsid w:val="009347D6"/>
    <w:rsid w:val="0093499B"/>
    <w:rsid w:val="00935B1E"/>
    <w:rsid w:val="00937605"/>
    <w:rsid w:val="00944623"/>
    <w:rsid w:val="00945F6D"/>
    <w:rsid w:val="00961181"/>
    <w:rsid w:val="0096182A"/>
    <w:rsid w:val="0096533F"/>
    <w:rsid w:val="00975661"/>
    <w:rsid w:val="00977F91"/>
    <w:rsid w:val="00980150"/>
    <w:rsid w:val="00981A96"/>
    <w:rsid w:val="00986996"/>
    <w:rsid w:val="009914C0"/>
    <w:rsid w:val="00991F26"/>
    <w:rsid w:val="00993CC3"/>
    <w:rsid w:val="00996115"/>
    <w:rsid w:val="009A3C04"/>
    <w:rsid w:val="009A587E"/>
    <w:rsid w:val="009A5EF5"/>
    <w:rsid w:val="009C1D8C"/>
    <w:rsid w:val="009C22ED"/>
    <w:rsid w:val="009C3946"/>
    <w:rsid w:val="009D1AA2"/>
    <w:rsid w:val="009D3FCB"/>
    <w:rsid w:val="009D5CC7"/>
    <w:rsid w:val="009E161A"/>
    <w:rsid w:val="009E1F38"/>
    <w:rsid w:val="009E6CCC"/>
    <w:rsid w:val="009E7670"/>
    <w:rsid w:val="009F2E73"/>
    <w:rsid w:val="009F4C44"/>
    <w:rsid w:val="00A027E1"/>
    <w:rsid w:val="00A0494A"/>
    <w:rsid w:val="00A073B9"/>
    <w:rsid w:val="00A07532"/>
    <w:rsid w:val="00A11973"/>
    <w:rsid w:val="00A162FB"/>
    <w:rsid w:val="00A16D1D"/>
    <w:rsid w:val="00A232C7"/>
    <w:rsid w:val="00A2472E"/>
    <w:rsid w:val="00A25814"/>
    <w:rsid w:val="00A25833"/>
    <w:rsid w:val="00A27EC7"/>
    <w:rsid w:val="00A40A3F"/>
    <w:rsid w:val="00A4240A"/>
    <w:rsid w:val="00A42F8A"/>
    <w:rsid w:val="00A43618"/>
    <w:rsid w:val="00A45195"/>
    <w:rsid w:val="00A4606C"/>
    <w:rsid w:val="00A46C37"/>
    <w:rsid w:val="00A46E56"/>
    <w:rsid w:val="00A50CF5"/>
    <w:rsid w:val="00A5264D"/>
    <w:rsid w:val="00A52DEA"/>
    <w:rsid w:val="00A5385F"/>
    <w:rsid w:val="00A570ED"/>
    <w:rsid w:val="00A5786B"/>
    <w:rsid w:val="00A57ED1"/>
    <w:rsid w:val="00A60145"/>
    <w:rsid w:val="00A605F2"/>
    <w:rsid w:val="00A701AB"/>
    <w:rsid w:val="00A754A0"/>
    <w:rsid w:val="00A77919"/>
    <w:rsid w:val="00A80354"/>
    <w:rsid w:val="00A81C4C"/>
    <w:rsid w:val="00A8395D"/>
    <w:rsid w:val="00A85559"/>
    <w:rsid w:val="00A86604"/>
    <w:rsid w:val="00A909E4"/>
    <w:rsid w:val="00A9103A"/>
    <w:rsid w:val="00A93512"/>
    <w:rsid w:val="00A9683E"/>
    <w:rsid w:val="00A978AD"/>
    <w:rsid w:val="00A97B88"/>
    <w:rsid w:val="00AA390F"/>
    <w:rsid w:val="00AA580A"/>
    <w:rsid w:val="00AB2238"/>
    <w:rsid w:val="00AB45C5"/>
    <w:rsid w:val="00AB4BA1"/>
    <w:rsid w:val="00AB4BBA"/>
    <w:rsid w:val="00AC229F"/>
    <w:rsid w:val="00AC2A4B"/>
    <w:rsid w:val="00AC64A7"/>
    <w:rsid w:val="00AC6693"/>
    <w:rsid w:val="00AC6FF6"/>
    <w:rsid w:val="00AD02C1"/>
    <w:rsid w:val="00AD07E0"/>
    <w:rsid w:val="00AD1656"/>
    <w:rsid w:val="00AD21C8"/>
    <w:rsid w:val="00AD5031"/>
    <w:rsid w:val="00AD6690"/>
    <w:rsid w:val="00AE0F0B"/>
    <w:rsid w:val="00AE14F7"/>
    <w:rsid w:val="00AE5105"/>
    <w:rsid w:val="00AF3C69"/>
    <w:rsid w:val="00AF77F3"/>
    <w:rsid w:val="00B039E3"/>
    <w:rsid w:val="00B205D4"/>
    <w:rsid w:val="00B23356"/>
    <w:rsid w:val="00B254F5"/>
    <w:rsid w:val="00B25830"/>
    <w:rsid w:val="00B31735"/>
    <w:rsid w:val="00B31B23"/>
    <w:rsid w:val="00B32E2C"/>
    <w:rsid w:val="00B36736"/>
    <w:rsid w:val="00B410B3"/>
    <w:rsid w:val="00B4194B"/>
    <w:rsid w:val="00B420B7"/>
    <w:rsid w:val="00B43E27"/>
    <w:rsid w:val="00B46DC5"/>
    <w:rsid w:val="00B47CC3"/>
    <w:rsid w:val="00B50E66"/>
    <w:rsid w:val="00B52948"/>
    <w:rsid w:val="00B5521E"/>
    <w:rsid w:val="00B640EA"/>
    <w:rsid w:val="00B67599"/>
    <w:rsid w:val="00B67A3A"/>
    <w:rsid w:val="00B70C31"/>
    <w:rsid w:val="00B738CD"/>
    <w:rsid w:val="00B73A61"/>
    <w:rsid w:val="00B73BE1"/>
    <w:rsid w:val="00B747A7"/>
    <w:rsid w:val="00B7555A"/>
    <w:rsid w:val="00B85B69"/>
    <w:rsid w:val="00B87405"/>
    <w:rsid w:val="00B908FD"/>
    <w:rsid w:val="00B94F24"/>
    <w:rsid w:val="00B95303"/>
    <w:rsid w:val="00B96D56"/>
    <w:rsid w:val="00B97A2D"/>
    <w:rsid w:val="00BA55C9"/>
    <w:rsid w:val="00BA6829"/>
    <w:rsid w:val="00BB0DA0"/>
    <w:rsid w:val="00BB1523"/>
    <w:rsid w:val="00BB1957"/>
    <w:rsid w:val="00BC3EE9"/>
    <w:rsid w:val="00BC4369"/>
    <w:rsid w:val="00BD0779"/>
    <w:rsid w:val="00BD5536"/>
    <w:rsid w:val="00BE15ED"/>
    <w:rsid w:val="00BE2C60"/>
    <w:rsid w:val="00BE42C0"/>
    <w:rsid w:val="00BE5C60"/>
    <w:rsid w:val="00BF3749"/>
    <w:rsid w:val="00BF448D"/>
    <w:rsid w:val="00BF76D0"/>
    <w:rsid w:val="00C00114"/>
    <w:rsid w:val="00C00B3F"/>
    <w:rsid w:val="00C01AAB"/>
    <w:rsid w:val="00C03BC2"/>
    <w:rsid w:val="00C0678E"/>
    <w:rsid w:val="00C06EA4"/>
    <w:rsid w:val="00C07D13"/>
    <w:rsid w:val="00C14870"/>
    <w:rsid w:val="00C15CCF"/>
    <w:rsid w:val="00C1741C"/>
    <w:rsid w:val="00C20471"/>
    <w:rsid w:val="00C236BE"/>
    <w:rsid w:val="00C248DC"/>
    <w:rsid w:val="00C311ED"/>
    <w:rsid w:val="00C3298D"/>
    <w:rsid w:val="00C336E7"/>
    <w:rsid w:val="00C367DE"/>
    <w:rsid w:val="00C42BF1"/>
    <w:rsid w:val="00C43A6E"/>
    <w:rsid w:val="00C4489C"/>
    <w:rsid w:val="00C539C9"/>
    <w:rsid w:val="00C53F73"/>
    <w:rsid w:val="00C54F49"/>
    <w:rsid w:val="00C55358"/>
    <w:rsid w:val="00C62F14"/>
    <w:rsid w:val="00C6524A"/>
    <w:rsid w:val="00C664F9"/>
    <w:rsid w:val="00C666E8"/>
    <w:rsid w:val="00C66FA9"/>
    <w:rsid w:val="00C72DBC"/>
    <w:rsid w:val="00C73A37"/>
    <w:rsid w:val="00C75099"/>
    <w:rsid w:val="00C77540"/>
    <w:rsid w:val="00C80FFE"/>
    <w:rsid w:val="00C835B9"/>
    <w:rsid w:val="00C83FE3"/>
    <w:rsid w:val="00C95C1D"/>
    <w:rsid w:val="00C96FF3"/>
    <w:rsid w:val="00CA2CA1"/>
    <w:rsid w:val="00CA3277"/>
    <w:rsid w:val="00CA361D"/>
    <w:rsid w:val="00CA6DBC"/>
    <w:rsid w:val="00CB0F80"/>
    <w:rsid w:val="00CB1580"/>
    <w:rsid w:val="00CB3BBC"/>
    <w:rsid w:val="00CB4180"/>
    <w:rsid w:val="00CC2C9E"/>
    <w:rsid w:val="00CD038C"/>
    <w:rsid w:val="00CD2147"/>
    <w:rsid w:val="00CD3FBA"/>
    <w:rsid w:val="00CD66A6"/>
    <w:rsid w:val="00CD6794"/>
    <w:rsid w:val="00CD6887"/>
    <w:rsid w:val="00CD71C2"/>
    <w:rsid w:val="00CE1344"/>
    <w:rsid w:val="00CE214B"/>
    <w:rsid w:val="00CE2483"/>
    <w:rsid w:val="00CE3E99"/>
    <w:rsid w:val="00CE48C1"/>
    <w:rsid w:val="00CE624E"/>
    <w:rsid w:val="00CF1B69"/>
    <w:rsid w:val="00CF1C19"/>
    <w:rsid w:val="00CF5A29"/>
    <w:rsid w:val="00CF6039"/>
    <w:rsid w:val="00D02CB1"/>
    <w:rsid w:val="00D034B5"/>
    <w:rsid w:val="00D051E5"/>
    <w:rsid w:val="00D05B1F"/>
    <w:rsid w:val="00D1422C"/>
    <w:rsid w:val="00D214EE"/>
    <w:rsid w:val="00D235C8"/>
    <w:rsid w:val="00D26A66"/>
    <w:rsid w:val="00D275D4"/>
    <w:rsid w:val="00D307FF"/>
    <w:rsid w:val="00D316ED"/>
    <w:rsid w:val="00D320C3"/>
    <w:rsid w:val="00D32A9B"/>
    <w:rsid w:val="00D3541A"/>
    <w:rsid w:val="00D35449"/>
    <w:rsid w:val="00D37844"/>
    <w:rsid w:val="00D41929"/>
    <w:rsid w:val="00D41FA2"/>
    <w:rsid w:val="00D467EE"/>
    <w:rsid w:val="00D57E8D"/>
    <w:rsid w:val="00D61223"/>
    <w:rsid w:val="00D61E8D"/>
    <w:rsid w:val="00D62163"/>
    <w:rsid w:val="00D62E0F"/>
    <w:rsid w:val="00D64B51"/>
    <w:rsid w:val="00D64FBC"/>
    <w:rsid w:val="00D67988"/>
    <w:rsid w:val="00D67C69"/>
    <w:rsid w:val="00D71DD1"/>
    <w:rsid w:val="00D72EB5"/>
    <w:rsid w:val="00D734E2"/>
    <w:rsid w:val="00D75472"/>
    <w:rsid w:val="00D7587D"/>
    <w:rsid w:val="00D7779F"/>
    <w:rsid w:val="00D802AA"/>
    <w:rsid w:val="00D804C0"/>
    <w:rsid w:val="00D80B4C"/>
    <w:rsid w:val="00D82D26"/>
    <w:rsid w:val="00D83C52"/>
    <w:rsid w:val="00D85849"/>
    <w:rsid w:val="00D961DA"/>
    <w:rsid w:val="00D962BC"/>
    <w:rsid w:val="00D97BAC"/>
    <w:rsid w:val="00DA05D8"/>
    <w:rsid w:val="00DA189C"/>
    <w:rsid w:val="00DA2339"/>
    <w:rsid w:val="00DA2516"/>
    <w:rsid w:val="00DA472E"/>
    <w:rsid w:val="00DB01BC"/>
    <w:rsid w:val="00DB7084"/>
    <w:rsid w:val="00DC2F94"/>
    <w:rsid w:val="00DC3E75"/>
    <w:rsid w:val="00DC68B8"/>
    <w:rsid w:val="00DE14E7"/>
    <w:rsid w:val="00DE3299"/>
    <w:rsid w:val="00DE46B2"/>
    <w:rsid w:val="00DE63CB"/>
    <w:rsid w:val="00DF0308"/>
    <w:rsid w:val="00DF0B3F"/>
    <w:rsid w:val="00DF0F02"/>
    <w:rsid w:val="00DF0F5E"/>
    <w:rsid w:val="00DF2B97"/>
    <w:rsid w:val="00DF3670"/>
    <w:rsid w:val="00DF557E"/>
    <w:rsid w:val="00DF55A4"/>
    <w:rsid w:val="00DF6520"/>
    <w:rsid w:val="00DF721E"/>
    <w:rsid w:val="00E04D44"/>
    <w:rsid w:val="00E06396"/>
    <w:rsid w:val="00E1063D"/>
    <w:rsid w:val="00E13E26"/>
    <w:rsid w:val="00E2169D"/>
    <w:rsid w:val="00E22DC8"/>
    <w:rsid w:val="00E23518"/>
    <w:rsid w:val="00E24D39"/>
    <w:rsid w:val="00E26261"/>
    <w:rsid w:val="00E35982"/>
    <w:rsid w:val="00E376A8"/>
    <w:rsid w:val="00E37F6C"/>
    <w:rsid w:val="00E41CC1"/>
    <w:rsid w:val="00E42AC2"/>
    <w:rsid w:val="00E42D16"/>
    <w:rsid w:val="00E43FE1"/>
    <w:rsid w:val="00E50848"/>
    <w:rsid w:val="00E51483"/>
    <w:rsid w:val="00E52ABC"/>
    <w:rsid w:val="00E530B4"/>
    <w:rsid w:val="00E55468"/>
    <w:rsid w:val="00E60A94"/>
    <w:rsid w:val="00E61F59"/>
    <w:rsid w:val="00E622AD"/>
    <w:rsid w:val="00E6242C"/>
    <w:rsid w:val="00E70350"/>
    <w:rsid w:val="00E727E0"/>
    <w:rsid w:val="00E731DB"/>
    <w:rsid w:val="00E766D1"/>
    <w:rsid w:val="00E7687A"/>
    <w:rsid w:val="00E76C59"/>
    <w:rsid w:val="00E812E4"/>
    <w:rsid w:val="00E90584"/>
    <w:rsid w:val="00E96109"/>
    <w:rsid w:val="00E968BB"/>
    <w:rsid w:val="00EA0989"/>
    <w:rsid w:val="00EA3742"/>
    <w:rsid w:val="00EA51EA"/>
    <w:rsid w:val="00EA6DF5"/>
    <w:rsid w:val="00EB26C7"/>
    <w:rsid w:val="00EB3319"/>
    <w:rsid w:val="00EB44FC"/>
    <w:rsid w:val="00EB55BF"/>
    <w:rsid w:val="00EB72B8"/>
    <w:rsid w:val="00EC3579"/>
    <w:rsid w:val="00EC57E5"/>
    <w:rsid w:val="00EC70D5"/>
    <w:rsid w:val="00EC724A"/>
    <w:rsid w:val="00ED0E66"/>
    <w:rsid w:val="00ED1C78"/>
    <w:rsid w:val="00ED68A8"/>
    <w:rsid w:val="00ED7236"/>
    <w:rsid w:val="00EE04BF"/>
    <w:rsid w:val="00EE351F"/>
    <w:rsid w:val="00EE4D36"/>
    <w:rsid w:val="00EE5109"/>
    <w:rsid w:val="00EE5B4F"/>
    <w:rsid w:val="00EE6CA1"/>
    <w:rsid w:val="00EF1392"/>
    <w:rsid w:val="00EF7AE7"/>
    <w:rsid w:val="00F00E27"/>
    <w:rsid w:val="00F01574"/>
    <w:rsid w:val="00F07742"/>
    <w:rsid w:val="00F135B5"/>
    <w:rsid w:val="00F143FD"/>
    <w:rsid w:val="00F1505E"/>
    <w:rsid w:val="00F15701"/>
    <w:rsid w:val="00F16299"/>
    <w:rsid w:val="00F16CB6"/>
    <w:rsid w:val="00F207D4"/>
    <w:rsid w:val="00F26C67"/>
    <w:rsid w:val="00F306CA"/>
    <w:rsid w:val="00F410FD"/>
    <w:rsid w:val="00F42181"/>
    <w:rsid w:val="00F44DC4"/>
    <w:rsid w:val="00F51344"/>
    <w:rsid w:val="00F52F15"/>
    <w:rsid w:val="00F532C4"/>
    <w:rsid w:val="00F53A11"/>
    <w:rsid w:val="00F55FC3"/>
    <w:rsid w:val="00F56FCA"/>
    <w:rsid w:val="00F6146A"/>
    <w:rsid w:val="00F61EE7"/>
    <w:rsid w:val="00F6509B"/>
    <w:rsid w:val="00F70AB1"/>
    <w:rsid w:val="00F718B3"/>
    <w:rsid w:val="00F74200"/>
    <w:rsid w:val="00F77267"/>
    <w:rsid w:val="00F84E28"/>
    <w:rsid w:val="00F8503E"/>
    <w:rsid w:val="00F85C1A"/>
    <w:rsid w:val="00F90356"/>
    <w:rsid w:val="00F9113E"/>
    <w:rsid w:val="00F95DFD"/>
    <w:rsid w:val="00FA3188"/>
    <w:rsid w:val="00FA330D"/>
    <w:rsid w:val="00FA3E0C"/>
    <w:rsid w:val="00FA60E0"/>
    <w:rsid w:val="00FA7E12"/>
    <w:rsid w:val="00FB3AF6"/>
    <w:rsid w:val="00FB5424"/>
    <w:rsid w:val="00FB5839"/>
    <w:rsid w:val="00FB6D49"/>
    <w:rsid w:val="00FB73B9"/>
    <w:rsid w:val="00FC3791"/>
    <w:rsid w:val="00FC41A8"/>
    <w:rsid w:val="00FD1039"/>
    <w:rsid w:val="00FD28E8"/>
    <w:rsid w:val="00FE1DD3"/>
    <w:rsid w:val="00FE6ADA"/>
    <w:rsid w:val="00FF2C22"/>
    <w:rsid w:val="00FF3A47"/>
    <w:rsid w:val="00FF677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qFormat/>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qFormat/>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FF2C22"/>
    <w:pPr>
      <w:spacing w:after="0" w:line="240" w:lineRule="auto"/>
    </w:pPr>
    <w:rPr>
      <w:szCs w:val="21"/>
    </w:rPr>
  </w:style>
  <w:style w:type="character" w:customStyle="1" w:styleId="TextosinformatoCar">
    <w:name w:val="Texto sin formato Car"/>
    <w:basedOn w:val="Fuentedeprrafopredeter"/>
    <w:link w:val="Textosinformato"/>
    <w:uiPriority w:val="99"/>
    <w:rsid w:val="00FF2C22"/>
    <w:rPr>
      <w:sz w:val="22"/>
      <w:szCs w:val="21"/>
      <w:lang w:eastAsia="en-US"/>
    </w:rPr>
  </w:style>
  <w:style w:type="paragraph" w:styleId="NormalWeb">
    <w:name w:val="Normal (Web)"/>
    <w:basedOn w:val="Normal"/>
    <w:uiPriority w:val="99"/>
    <w:semiHidden/>
    <w:unhideWhenUsed/>
    <w:rsid w:val="00485FAD"/>
    <w:rPr>
      <w:rFonts w:ascii="Times New Roman" w:hAnsi="Times New Roman"/>
      <w:sz w:val="24"/>
      <w:szCs w:val="24"/>
    </w:rPr>
  </w:style>
  <w:style w:type="paragraph" w:styleId="Prrafodelista">
    <w:name w:val="List Paragraph"/>
    <w:basedOn w:val="Normal"/>
    <w:uiPriority w:val="34"/>
    <w:qFormat/>
    <w:rsid w:val="00A80354"/>
    <w:pPr>
      <w:ind w:left="720"/>
      <w:contextualSpacing/>
    </w:pPr>
  </w:style>
  <w:style w:type="character" w:customStyle="1" w:styleId="Mencinsinresolver1">
    <w:name w:val="Mención sin resolver1"/>
    <w:basedOn w:val="Fuentedeprrafopredeter"/>
    <w:uiPriority w:val="99"/>
    <w:semiHidden/>
    <w:unhideWhenUsed/>
    <w:rsid w:val="000C1AE0"/>
    <w:rPr>
      <w:color w:val="605E5C"/>
      <w:shd w:val="clear" w:color="auto" w:fill="E1DFDD"/>
    </w:rPr>
  </w:style>
  <w:style w:type="character" w:styleId="Refdecomentario">
    <w:name w:val="annotation reference"/>
    <w:basedOn w:val="Fuentedeprrafopredeter"/>
    <w:uiPriority w:val="99"/>
    <w:semiHidden/>
    <w:unhideWhenUsed/>
    <w:rsid w:val="005265B1"/>
    <w:rPr>
      <w:sz w:val="16"/>
      <w:szCs w:val="16"/>
    </w:rPr>
  </w:style>
  <w:style w:type="paragraph" w:styleId="Textocomentario">
    <w:name w:val="annotation text"/>
    <w:basedOn w:val="Normal"/>
    <w:link w:val="TextocomentarioCar"/>
    <w:uiPriority w:val="99"/>
    <w:unhideWhenUsed/>
    <w:rsid w:val="005265B1"/>
    <w:pPr>
      <w:spacing w:line="240" w:lineRule="auto"/>
    </w:pPr>
    <w:rPr>
      <w:sz w:val="20"/>
      <w:szCs w:val="20"/>
    </w:rPr>
  </w:style>
  <w:style w:type="character" w:customStyle="1" w:styleId="TextocomentarioCar">
    <w:name w:val="Texto comentario Car"/>
    <w:basedOn w:val="Fuentedeprrafopredeter"/>
    <w:link w:val="Textocomentario"/>
    <w:uiPriority w:val="99"/>
    <w:rsid w:val="005265B1"/>
    <w:rPr>
      <w:lang w:eastAsia="en-US"/>
    </w:rPr>
  </w:style>
  <w:style w:type="paragraph" w:styleId="Asuntodelcomentario">
    <w:name w:val="annotation subject"/>
    <w:basedOn w:val="Textocomentario"/>
    <w:next w:val="Textocomentario"/>
    <w:link w:val="AsuntodelcomentarioCar"/>
    <w:uiPriority w:val="99"/>
    <w:semiHidden/>
    <w:unhideWhenUsed/>
    <w:rsid w:val="005265B1"/>
    <w:rPr>
      <w:b/>
      <w:bCs/>
    </w:rPr>
  </w:style>
  <w:style w:type="character" w:customStyle="1" w:styleId="AsuntodelcomentarioCar">
    <w:name w:val="Asunto del comentario Car"/>
    <w:basedOn w:val="TextocomentarioCar"/>
    <w:link w:val="Asuntodelcomentario"/>
    <w:uiPriority w:val="99"/>
    <w:semiHidden/>
    <w:rsid w:val="005265B1"/>
    <w:rPr>
      <w:b/>
      <w:bCs/>
      <w:lang w:eastAsia="en-US"/>
    </w:rPr>
  </w:style>
  <w:style w:type="paragraph" w:styleId="Revisin">
    <w:name w:val="Revision"/>
    <w:hidden/>
    <w:uiPriority w:val="99"/>
    <w:semiHidden/>
    <w:rsid w:val="00C236BE"/>
    <w:rPr>
      <w:sz w:val="22"/>
      <w:szCs w:val="22"/>
      <w:lang w:eastAsia="en-US"/>
    </w:rPr>
  </w:style>
  <w:style w:type="character" w:customStyle="1" w:styleId="Mencinsinresolver2">
    <w:name w:val="Mención sin resolver2"/>
    <w:basedOn w:val="Fuentedeprrafopredeter"/>
    <w:uiPriority w:val="99"/>
    <w:semiHidden/>
    <w:unhideWhenUsed/>
    <w:rsid w:val="00131C48"/>
    <w:rPr>
      <w:color w:val="605E5C"/>
      <w:shd w:val="clear" w:color="auto" w:fill="E1DFDD"/>
    </w:rPr>
  </w:style>
  <w:style w:type="character" w:styleId="Hipervnculovisitado">
    <w:name w:val="FollowedHyperlink"/>
    <w:basedOn w:val="Fuentedeprrafopredeter"/>
    <w:uiPriority w:val="99"/>
    <w:semiHidden/>
    <w:unhideWhenUsed/>
    <w:rsid w:val="00CE3E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8604">
      <w:bodyDiv w:val="1"/>
      <w:marLeft w:val="0"/>
      <w:marRight w:val="0"/>
      <w:marTop w:val="0"/>
      <w:marBottom w:val="0"/>
      <w:divBdr>
        <w:top w:val="none" w:sz="0" w:space="0" w:color="auto"/>
        <w:left w:val="none" w:sz="0" w:space="0" w:color="auto"/>
        <w:bottom w:val="none" w:sz="0" w:space="0" w:color="auto"/>
        <w:right w:val="none" w:sz="0" w:space="0" w:color="auto"/>
      </w:divBdr>
      <w:divsChild>
        <w:div w:id="1026446993">
          <w:marLeft w:val="0"/>
          <w:marRight w:val="240"/>
          <w:marTop w:val="0"/>
          <w:marBottom w:val="45"/>
          <w:divBdr>
            <w:top w:val="none" w:sz="0" w:space="0" w:color="auto"/>
            <w:left w:val="none" w:sz="0" w:space="0" w:color="auto"/>
            <w:bottom w:val="none" w:sz="0" w:space="0" w:color="auto"/>
            <w:right w:val="none" w:sz="0" w:space="0" w:color="auto"/>
          </w:divBdr>
        </w:div>
        <w:div w:id="815686652">
          <w:marLeft w:val="0"/>
          <w:marRight w:val="0"/>
          <w:marTop w:val="0"/>
          <w:marBottom w:val="0"/>
          <w:divBdr>
            <w:top w:val="none" w:sz="0" w:space="0" w:color="auto"/>
            <w:left w:val="none" w:sz="0" w:space="0" w:color="auto"/>
            <w:bottom w:val="none" w:sz="0" w:space="0" w:color="auto"/>
            <w:right w:val="none" w:sz="0" w:space="0" w:color="auto"/>
          </w:divBdr>
          <w:divsChild>
            <w:div w:id="409085055">
              <w:marLeft w:val="0"/>
              <w:marRight w:val="0"/>
              <w:marTop w:val="0"/>
              <w:marBottom w:val="0"/>
              <w:divBdr>
                <w:top w:val="none" w:sz="0" w:space="0" w:color="auto"/>
                <w:left w:val="none" w:sz="0" w:space="0" w:color="auto"/>
                <w:bottom w:val="none" w:sz="0" w:space="0" w:color="auto"/>
                <w:right w:val="none" w:sz="0" w:space="0" w:color="auto"/>
              </w:divBdr>
            </w:div>
          </w:divsChild>
        </w:div>
        <w:div w:id="1856456793">
          <w:marLeft w:val="0"/>
          <w:marRight w:val="240"/>
          <w:marTop w:val="0"/>
          <w:marBottom w:val="45"/>
          <w:divBdr>
            <w:top w:val="none" w:sz="0" w:space="0" w:color="auto"/>
            <w:left w:val="none" w:sz="0" w:space="0" w:color="auto"/>
            <w:bottom w:val="none" w:sz="0" w:space="0" w:color="auto"/>
            <w:right w:val="none" w:sz="0" w:space="0" w:color="auto"/>
          </w:divBdr>
        </w:div>
        <w:div w:id="700665148">
          <w:marLeft w:val="0"/>
          <w:marRight w:val="0"/>
          <w:marTop w:val="0"/>
          <w:marBottom w:val="0"/>
          <w:divBdr>
            <w:top w:val="none" w:sz="0" w:space="0" w:color="auto"/>
            <w:left w:val="none" w:sz="0" w:space="0" w:color="auto"/>
            <w:bottom w:val="none" w:sz="0" w:space="0" w:color="auto"/>
            <w:right w:val="none" w:sz="0" w:space="0" w:color="auto"/>
          </w:divBdr>
          <w:divsChild>
            <w:div w:id="757942211">
              <w:marLeft w:val="0"/>
              <w:marRight w:val="0"/>
              <w:marTop w:val="0"/>
              <w:marBottom w:val="0"/>
              <w:divBdr>
                <w:top w:val="none" w:sz="0" w:space="0" w:color="auto"/>
                <w:left w:val="none" w:sz="0" w:space="0" w:color="auto"/>
                <w:bottom w:val="none" w:sz="0" w:space="0" w:color="auto"/>
                <w:right w:val="none" w:sz="0" w:space="0" w:color="auto"/>
              </w:divBdr>
            </w:div>
          </w:divsChild>
        </w:div>
        <w:div w:id="461967671">
          <w:marLeft w:val="0"/>
          <w:marRight w:val="240"/>
          <w:marTop w:val="0"/>
          <w:marBottom w:val="45"/>
          <w:divBdr>
            <w:top w:val="none" w:sz="0" w:space="0" w:color="auto"/>
            <w:left w:val="none" w:sz="0" w:space="0" w:color="auto"/>
            <w:bottom w:val="none" w:sz="0" w:space="0" w:color="auto"/>
            <w:right w:val="none" w:sz="0" w:space="0" w:color="auto"/>
          </w:divBdr>
        </w:div>
        <w:div w:id="1889413398">
          <w:marLeft w:val="0"/>
          <w:marRight w:val="0"/>
          <w:marTop w:val="0"/>
          <w:marBottom w:val="0"/>
          <w:divBdr>
            <w:top w:val="none" w:sz="0" w:space="0" w:color="auto"/>
            <w:left w:val="none" w:sz="0" w:space="0" w:color="auto"/>
            <w:bottom w:val="none" w:sz="0" w:space="0" w:color="auto"/>
            <w:right w:val="none" w:sz="0" w:space="0" w:color="auto"/>
          </w:divBdr>
          <w:divsChild>
            <w:div w:id="1915310722">
              <w:marLeft w:val="0"/>
              <w:marRight w:val="0"/>
              <w:marTop w:val="0"/>
              <w:marBottom w:val="0"/>
              <w:divBdr>
                <w:top w:val="none" w:sz="0" w:space="0" w:color="auto"/>
                <w:left w:val="none" w:sz="0" w:space="0" w:color="auto"/>
                <w:bottom w:val="none" w:sz="0" w:space="0" w:color="auto"/>
                <w:right w:val="none" w:sz="0" w:space="0" w:color="auto"/>
              </w:divBdr>
            </w:div>
          </w:divsChild>
        </w:div>
        <w:div w:id="1009522040">
          <w:marLeft w:val="0"/>
          <w:marRight w:val="240"/>
          <w:marTop w:val="0"/>
          <w:marBottom w:val="45"/>
          <w:divBdr>
            <w:top w:val="none" w:sz="0" w:space="0" w:color="auto"/>
            <w:left w:val="none" w:sz="0" w:space="0" w:color="auto"/>
            <w:bottom w:val="none" w:sz="0" w:space="0" w:color="auto"/>
            <w:right w:val="none" w:sz="0" w:space="0" w:color="auto"/>
          </w:divBdr>
        </w:div>
        <w:div w:id="1075476300">
          <w:marLeft w:val="0"/>
          <w:marRight w:val="0"/>
          <w:marTop w:val="0"/>
          <w:marBottom w:val="0"/>
          <w:divBdr>
            <w:top w:val="none" w:sz="0" w:space="0" w:color="auto"/>
            <w:left w:val="none" w:sz="0" w:space="0" w:color="auto"/>
            <w:bottom w:val="none" w:sz="0" w:space="0" w:color="auto"/>
            <w:right w:val="none" w:sz="0" w:space="0" w:color="auto"/>
          </w:divBdr>
          <w:divsChild>
            <w:div w:id="819344856">
              <w:marLeft w:val="0"/>
              <w:marRight w:val="0"/>
              <w:marTop w:val="0"/>
              <w:marBottom w:val="0"/>
              <w:divBdr>
                <w:top w:val="none" w:sz="0" w:space="0" w:color="auto"/>
                <w:left w:val="none" w:sz="0" w:space="0" w:color="auto"/>
                <w:bottom w:val="none" w:sz="0" w:space="0" w:color="auto"/>
                <w:right w:val="none" w:sz="0" w:space="0" w:color="auto"/>
              </w:divBdr>
            </w:div>
          </w:divsChild>
        </w:div>
        <w:div w:id="1417822780">
          <w:marLeft w:val="0"/>
          <w:marRight w:val="240"/>
          <w:marTop w:val="0"/>
          <w:marBottom w:val="45"/>
          <w:divBdr>
            <w:top w:val="none" w:sz="0" w:space="0" w:color="auto"/>
            <w:left w:val="none" w:sz="0" w:space="0" w:color="auto"/>
            <w:bottom w:val="none" w:sz="0" w:space="0" w:color="auto"/>
            <w:right w:val="none" w:sz="0" w:space="0" w:color="auto"/>
          </w:divBdr>
        </w:div>
        <w:div w:id="1330019652">
          <w:marLeft w:val="0"/>
          <w:marRight w:val="0"/>
          <w:marTop w:val="0"/>
          <w:marBottom w:val="0"/>
          <w:divBdr>
            <w:top w:val="none" w:sz="0" w:space="0" w:color="auto"/>
            <w:left w:val="none" w:sz="0" w:space="0" w:color="auto"/>
            <w:bottom w:val="none" w:sz="0" w:space="0" w:color="auto"/>
            <w:right w:val="none" w:sz="0" w:space="0" w:color="auto"/>
          </w:divBdr>
          <w:divsChild>
            <w:div w:id="187262311">
              <w:marLeft w:val="0"/>
              <w:marRight w:val="0"/>
              <w:marTop w:val="0"/>
              <w:marBottom w:val="0"/>
              <w:divBdr>
                <w:top w:val="none" w:sz="0" w:space="0" w:color="auto"/>
                <w:left w:val="none" w:sz="0" w:space="0" w:color="auto"/>
                <w:bottom w:val="none" w:sz="0" w:space="0" w:color="auto"/>
                <w:right w:val="none" w:sz="0" w:space="0" w:color="auto"/>
              </w:divBdr>
            </w:div>
          </w:divsChild>
        </w:div>
        <w:div w:id="1014845610">
          <w:marLeft w:val="0"/>
          <w:marRight w:val="240"/>
          <w:marTop w:val="0"/>
          <w:marBottom w:val="45"/>
          <w:divBdr>
            <w:top w:val="none" w:sz="0" w:space="0" w:color="auto"/>
            <w:left w:val="none" w:sz="0" w:space="0" w:color="auto"/>
            <w:bottom w:val="none" w:sz="0" w:space="0" w:color="auto"/>
            <w:right w:val="none" w:sz="0" w:space="0" w:color="auto"/>
          </w:divBdr>
        </w:div>
        <w:div w:id="290285036">
          <w:marLeft w:val="0"/>
          <w:marRight w:val="0"/>
          <w:marTop w:val="0"/>
          <w:marBottom w:val="0"/>
          <w:divBdr>
            <w:top w:val="none" w:sz="0" w:space="0" w:color="auto"/>
            <w:left w:val="none" w:sz="0" w:space="0" w:color="auto"/>
            <w:bottom w:val="none" w:sz="0" w:space="0" w:color="auto"/>
            <w:right w:val="none" w:sz="0" w:space="0" w:color="auto"/>
          </w:divBdr>
          <w:divsChild>
            <w:div w:id="899637519">
              <w:marLeft w:val="0"/>
              <w:marRight w:val="0"/>
              <w:marTop w:val="0"/>
              <w:marBottom w:val="0"/>
              <w:divBdr>
                <w:top w:val="none" w:sz="0" w:space="0" w:color="auto"/>
                <w:left w:val="none" w:sz="0" w:space="0" w:color="auto"/>
                <w:bottom w:val="none" w:sz="0" w:space="0" w:color="auto"/>
                <w:right w:val="none" w:sz="0" w:space="0" w:color="auto"/>
              </w:divBdr>
            </w:div>
          </w:divsChild>
        </w:div>
        <w:div w:id="1181819502">
          <w:marLeft w:val="0"/>
          <w:marRight w:val="240"/>
          <w:marTop w:val="0"/>
          <w:marBottom w:val="45"/>
          <w:divBdr>
            <w:top w:val="none" w:sz="0" w:space="0" w:color="auto"/>
            <w:left w:val="none" w:sz="0" w:space="0" w:color="auto"/>
            <w:bottom w:val="none" w:sz="0" w:space="0" w:color="auto"/>
            <w:right w:val="none" w:sz="0" w:space="0" w:color="auto"/>
          </w:divBdr>
        </w:div>
        <w:div w:id="1978415672">
          <w:marLeft w:val="0"/>
          <w:marRight w:val="0"/>
          <w:marTop w:val="0"/>
          <w:marBottom w:val="0"/>
          <w:divBdr>
            <w:top w:val="none" w:sz="0" w:space="0" w:color="auto"/>
            <w:left w:val="none" w:sz="0" w:space="0" w:color="auto"/>
            <w:bottom w:val="none" w:sz="0" w:space="0" w:color="auto"/>
            <w:right w:val="none" w:sz="0" w:space="0" w:color="auto"/>
          </w:divBdr>
          <w:divsChild>
            <w:div w:id="1530339320">
              <w:marLeft w:val="0"/>
              <w:marRight w:val="0"/>
              <w:marTop w:val="0"/>
              <w:marBottom w:val="0"/>
              <w:divBdr>
                <w:top w:val="none" w:sz="0" w:space="0" w:color="auto"/>
                <w:left w:val="none" w:sz="0" w:space="0" w:color="auto"/>
                <w:bottom w:val="none" w:sz="0" w:space="0" w:color="auto"/>
                <w:right w:val="none" w:sz="0" w:space="0" w:color="auto"/>
              </w:divBdr>
            </w:div>
          </w:divsChild>
        </w:div>
        <w:div w:id="39014076">
          <w:marLeft w:val="0"/>
          <w:marRight w:val="240"/>
          <w:marTop w:val="0"/>
          <w:marBottom w:val="45"/>
          <w:divBdr>
            <w:top w:val="none" w:sz="0" w:space="0" w:color="auto"/>
            <w:left w:val="none" w:sz="0" w:space="0" w:color="auto"/>
            <w:bottom w:val="none" w:sz="0" w:space="0" w:color="auto"/>
            <w:right w:val="none" w:sz="0" w:space="0" w:color="auto"/>
          </w:divBdr>
        </w:div>
        <w:div w:id="2142653684">
          <w:marLeft w:val="0"/>
          <w:marRight w:val="0"/>
          <w:marTop w:val="0"/>
          <w:marBottom w:val="0"/>
          <w:divBdr>
            <w:top w:val="none" w:sz="0" w:space="0" w:color="auto"/>
            <w:left w:val="none" w:sz="0" w:space="0" w:color="auto"/>
            <w:bottom w:val="none" w:sz="0" w:space="0" w:color="auto"/>
            <w:right w:val="none" w:sz="0" w:space="0" w:color="auto"/>
          </w:divBdr>
          <w:divsChild>
            <w:div w:id="379060577">
              <w:marLeft w:val="0"/>
              <w:marRight w:val="0"/>
              <w:marTop w:val="0"/>
              <w:marBottom w:val="0"/>
              <w:divBdr>
                <w:top w:val="none" w:sz="0" w:space="0" w:color="auto"/>
                <w:left w:val="none" w:sz="0" w:space="0" w:color="auto"/>
                <w:bottom w:val="none" w:sz="0" w:space="0" w:color="auto"/>
                <w:right w:val="none" w:sz="0" w:space="0" w:color="auto"/>
              </w:divBdr>
            </w:div>
          </w:divsChild>
        </w:div>
        <w:div w:id="1212612661">
          <w:marLeft w:val="0"/>
          <w:marRight w:val="240"/>
          <w:marTop w:val="0"/>
          <w:marBottom w:val="45"/>
          <w:divBdr>
            <w:top w:val="none" w:sz="0" w:space="0" w:color="auto"/>
            <w:left w:val="none" w:sz="0" w:space="0" w:color="auto"/>
            <w:bottom w:val="none" w:sz="0" w:space="0" w:color="auto"/>
            <w:right w:val="none" w:sz="0" w:space="0" w:color="auto"/>
          </w:divBdr>
        </w:div>
        <w:div w:id="188880254">
          <w:marLeft w:val="0"/>
          <w:marRight w:val="0"/>
          <w:marTop w:val="0"/>
          <w:marBottom w:val="0"/>
          <w:divBdr>
            <w:top w:val="none" w:sz="0" w:space="0" w:color="auto"/>
            <w:left w:val="none" w:sz="0" w:space="0" w:color="auto"/>
            <w:bottom w:val="none" w:sz="0" w:space="0" w:color="auto"/>
            <w:right w:val="none" w:sz="0" w:space="0" w:color="auto"/>
          </w:divBdr>
          <w:divsChild>
            <w:div w:id="1917858513">
              <w:marLeft w:val="0"/>
              <w:marRight w:val="0"/>
              <w:marTop w:val="0"/>
              <w:marBottom w:val="0"/>
              <w:divBdr>
                <w:top w:val="none" w:sz="0" w:space="0" w:color="auto"/>
                <w:left w:val="none" w:sz="0" w:space="0" w:color="auto"/>
                <w:bottom w:val="none" w:sz="0" w:space="0" w:color="auto"/>
                <w:right w:val="none" w:sz="0" w:space="0" w:color="auto"/>
              </w:divBdr>
            </w:div>
          </w:divsChild>
        </w:div>
        <w:div w:id="367222492">
          <w:marLeft w:val="0"/>
          <w:marRight w:val="240"/>
          <w:marTop w:val="0"/>
          <w:marBottom w:val="45"/>
          <w:divBdr>
            <w:top w:val="none" w:sz="0" w:space="0" w:color="auto"/>
            <w:left w:val="none" w:sz="0" w:space="0" w:color="auto"/>
            <w:bottom w:val="none" w:sz="0" w:space="0" w:color="auto"/>
            <w:right w:val="none" w:sz="0" w:space="0" w:color="auto"/>
          </w:divBdr>
        </w:div>
        <w:div w:id="100808430">
          <w:marLeft w:val="0"/>
          <w:marRight w:val="0"/>
          <w:marTop w:val="0"/>
          <w:marBottom w:val="0"/>
          <w:divBdr>
            <w:top w:val="none" w:sz="0" w:space="0" w:color="auto"/>
            <w:left w:val="none" w:sz="0" w:space="0" w:color="auto"/>
            <w:bottom w:val="none" w:sz="0" w:space="0" w:color="auto"/>
            <w:right w:val="none" w:sz="0" w:space="0" w:color="auto"/>
          </w:divBdr>
          <w:divsChild>
            <w:div w:id="1258365631">
              <w:marLeft w:val="0"/>
              <w:marRight w:val="0"/>
              <w:marTop w:val="0"/>
              <w:marBottom w:val="0"/>
              <w:divBdr>
                <w:top w:val="none" w:sz="0" w:space="0" w:color="auto"/>
                <w:left w:val="none" w:sz="0" w:space="0" w:color="auto"/>
                <w:bottom w:val="none" w:sz="0" w:space="0" w:color="auto"/>
                <w:right w:val="none" w:sz="0" w:space="0" w:color="auto"/>
              </w:divBdr>
            </w:div>
          </w:divsChild>
        </w:div>
        <w:div w:id="1114404574">
          <w:marLeft w:val="0"/>
          <w:marRight w:val="240"/>
          <w:marTop w:val="0"/>
          <w:marBottom w:val="45"/>
          <w:divBdr>
            <w:top w:val="none" w:sz="0" w:space="0" w:color="auto"/>
            <w:left w:val="none" w:sz="0" w:space="0" w:color="auto"/>
            <w:bottom w:val="none" w:sz="0" w:space="0" w:color="auto"/>
            <w:right w:val="none" w:sz="0" w:space="0" w:color="auto"/>
          </w:divBdr>
        </w:div>
        <w:div w:id="794183023">
          <w:marLeft w:val="0"/>
          <w:marRight w:val="0"/>
          <w:marTop w:val="0"/>
          <w:marBottom w:val="0"/>
          <w:divBdr>
            <w:top w:val="none" w:sz="0" w:space="0" w:color="auto"/>
            <w:left w:val="none" w:sz="0" w:space="0" w:color="auto"/>
            <w:bottom w:val="none" w:sz="0" w:space="0" w:color="auto"/>
            <w:right w:val="none" w:sz="0" w:space="0" w:color="auto"/>
          </w:divBdr>
          <w:divsChild>
            <w:div w:id="1512376872">
              <w:marLeft w:val="0"/>
              <w:marRight w:val="0"/>
              <w:marTop w:val="0"/>
              <w:marBottom w:val="0"/>
              <w:divBdr>
                <w:top w:val="none" w:sz="0" w:space="0" w:color="auto"/>
                <w:left w:val="none" w:sz="0" w:space="0" w:color="auto"/>
                <w:bottom w:val="none" w:sz="0" w:space="0" w:color="auto"/>
                <w:right w:val="none" w:sz="0" w:space="0" w:color="auto"/>
              </w:divBdr>
            </w:div>
          </w:divsChild>
        </w:div>
        <w:div w:id="139813161">
          <w:marLeft w:val="0"/>
          <w:marRight w:val="240"/>
          <w:marTop w:val="0"/>
          <w:marBottom w:val="45"/>
          <w:divBdr>
            <w:top w:val="none" w:sz="0" w:space="0" w:color="auto"/>
            <w:left w:val="none" w:sz="0" w:space="0" w:color="auto"/>
            <w:bottom w:val="none" w:sz="0" w:space="0" w:color="auto"/>
            <w:right w:val="none" w:sz="0" w:space="0" w:color="auto"/>
          </w:divBdr>
        </w:div>
        <w:div w:id="1062867951">
          <w:marLeft w:val="0"/>
          <w:marRight w:val="0"/>
          <w:marTop w:val="0"/>
          <w:marBottom w:val="0"/>
          <w:divBdr>
            <w:top w:val="none" w:sz="0" w:space="0" w:color="auto"/>
            <w:left w:val="none" w:sz="0" w:space="0" w:color="auto"/>
            <w:bottom w:val="none" w:sz="0" w:space="0" w:color="auto"/>
            <w:right w:val="none" w:sz="0" w:space="0" w:color="auto"/>
          </w:divBdr>
          <w:divsChild>
            <w:div w:id="47344709">
              <w:marLeft w:val="0"/>
              <w:marRight w:val="0"/>
              <w:marTop w:val="0"/>
              <w:marBottom w:val="0"/>
              <w:divBdr>
                <w:top w:val="none" w:sz="0" w:space="0" w:color="auto"/>
                <w:left w:val="none" w:sz="0" w:space="0" w:color="auto"/>
                <w:bottom w:val="none" w:sz="0" w:space="0" w:color="auto"/>
                <w:right w:val="none" w:sz="0" w:space="0" w:color="auto"/>
              </w:divBdr>
            </w:div>
          </w:divsChild>
        </w:div>
        <w:div w:id="750661248">
          <w:marLeft w:val="0"/>
          <w:marRight w:val="240"/>
          <w:marTop w:val="0"/>
          <w:marBottom w:val="45"/>
          <w:divBdr>
            <w:top w:val="none" w:sz="0" w:space="0" w:color="auto"/>
            <w:left w:val="none" w:sz="0" w:space="0" w:color="auto"/>
            <w:bottom w:val="none" w:sz="0" w:space="0" w:color="auto"/>
            <w:right w:val="none" w:sz="0" w:space="0" w:color="auto"/>
          </w:divBdr>
        </w:div>
        <w:div w:id="818690585">
          <w:marLeft w:val="0"/>
          <w:marRight w:val="0"/>
          <w:marTop w:val="0"/>
          <w:marBottom w:val="0"/>
          <w:divBdr>
            <w:top w:val="none" w:sz="0" w:space="0" w:color="auto"/>
            <w:left w:val="none" w:sz="0" w:space="0" w:color="auto"/>
            <w:bottom w:val="none" w:sz="0" w:space="0" w:color="auto"/>
            <w:right w:val="none" w:sz="0" w:space="0" w:color="auto"/>
          </w:divBdr>
          <w:divsChild>
            <w:div w:id="2055545052">
              <w:marLeft w:val="0"/>
              <w:marRight w:val="0"/>
              <w:marTop w:val="0"/>
              <w:marBottom w:val="0"/>
              <w:divBdr>
                <w:top w:val="none" w:sz="0" w:space="0" w:color="auto"/>
                <w:left w:val="none" w:sz="0" w:space="0" w:color="auto"/>
                <w:bottom w:val="none" w:sz="0" w:space="0" w:color="auto"/>
                <w:right w:val="none" w:sz="0" w:space="0" w:color="auto"/>
              </w:divBdr>
            </w:div>
          </w:divsChild>
        </w:div>
        <w:div w:id="1614827428">
          <w:marLeft w:val="0"/>
          <w:marRight w:val="240"/>
          <w:marTop w:val="0"/>
          <w:marBottom w:val="45"/>
          <w:divBdr>
            <w:top w:val="none" w:sz="0" w:space="0" w:color="auto"/>
            <w:left w:val="none" w:sz="0" w:space="0" w:color="auto"/>
            <w:bottom w:val="none" w:sz="0" w:space="0" w:color="auto"/>
            <w:right w:val="none" w:sz="0" w:space="0" w:color="auto"/>
          </w:divBdr>
        </w:div>
        <w:div w:id="1521242897">
          <w:marLeft w:val="0"/>
          <w:marRight w:val="0"/>
          <w:marTop w:val="0"/>
          <w:marBottom w:val="0"/>
          <w:divBdr>
            <w:top w:val="none" w:sz="0" w:space="0" w:color="auto"/>
            <w:left w:val="none" w:sz="0" w:space="0" w:color="auto"/>
            <w:bottom w:val="none" w:sz="0" w:space="0" w:color="auto"/>
            <w:right w:val="none" w:sz="0" w:space="0" w:color="auto"/>
          </w:divBdr>
          <w:divsChild>
            <w:div w:id="1689913817">
              <w:marLeft w:val="0"/>
              <w:marRight w:val="0"/>
              <w:marTop w:val="0"/>
              <w:marBottom w:val="0"/>
              <w:divBdr>
                <w:top w:val="none" w:sz="0" w:space="0" w:color="auto"/>
                <w:left w:val="none" w:sz="0" w:space="0" w:color="auto"/>
                <w:bottom w:val="none" w:sz="0" w:space="0" w:color="auto"/>
                <w:right w:val="none" w:sz="0" w:space="0" w:color="auto"/>
              </w:divBdr>
            </w:div>
          </w:divsChild>
        </w:div>
        <w:div w:id="1155535639">
          <w:marLeft w:val="0"/>
          <w:marRight w:val="240"/>
          <w:marTop w:val="0"/>
          <w:marBottom w:val="45"/>
          <w:divBdr>
            <w:top w:val="none" w:sz="0" w:space="0" w:color="auto"/>
            <w:left w:val="none" w:sz="0" w:space="0" w:color="auto"/>
            <w:bottom w:val="none" w:sz="0" w:space="0" w:color="auto"/>
            <w:right w:val="none" w:sz="0" w:space="0" w:color="auto"/>
          </w:divBdr>
        </w:div>
        <w:div w:id="764303141">
          <w:marLeft w:val="0"/>
          <w:marRight w:val="0"/>
          <w:marTop w:val="0"/>
          <w:marBottom w:val="0"/>
          <w:divBdr>
            <w:top w:val="none" w:sz="0" w:space="0" w:color="auto"/>
            <w:left w:val="none" w:sz="0" w:space="0" w:color="auto"/>
            <w:bottom w:val="none" w:sz="0" w:space="0" w:color="auto"/>
            <w:right w:val="none" w:sz="0" w:space="0" w:color="auto"/>
          </w:divBdr>
          <w:divsChild>
            <w:div w:id="1545096382">
              <w:marLeft w:val="0"/>
              <w:marRight w:val="0"/>
              <w:marTop w:val="0"/>
              <w:marBottom w:val="0"/>
              <w:divBdr>
                <w:top w:val="none" w:sz="0" w:space="0" w:color="auto"/>
                <w:left w:val="none" w:sz="0" w:space="0" w:color="auto"/>
                <w:bottom w:val="none" w:sz="0" w:space="0" w:color="auto"/>
                <w:right w:val="none" w:sz="0" w:space="0" w:color="auto"/>
              </w:divBdr>
            </w:div>
          </w:divsChild>
        </w:div>
        <w:div w:id="1190294683">
          <w:marLeft w:val="0"/>
          <w:marRight w:val="240"/>
          <w:marTop w:val="0"/>
          <w:marBottom w:val="45"/>
          <w:divBdr>
            <w:top w:val="none" w:sz="0" w:space="0" w:color="auto"/>
            <w:left w:val="none" w:sz="0" w:space="0" w:color="auto"/>
            <w:bottom w:val="none" w:sz="0" w:space="0" w:color="auto"/>
            <w:right w:val="none" w:sz="0" w:space="0" w:color="auto"/>
          </w:divBdr>
        </w:div>
        <w:div w:id="960306309">
          <w:marLeft w:val="0"/>
          <w:marRight w:val="0"/>
          <w:marTop w:val="0"/>
          <w:marBottom w:val="0"/>
          <w:divBdr>
            <w:top w:val="none" w:sz="0" w:space="0" w:color="auto"/>
            <w:left w:val="none" w:sz="0" w:space="0" w:color="auto"/>
            <w:bottom w:val="none" w:sz="0" w:space="0" w:color="auto"/>
            <w:right w:val="none" w:sz="0" w:space="0" w:color="auto"/>
          </w:divBdr>
          <w:divsChild>
            <w:div w:id="268204702">
              <w:marLeft w:val="0"/>
              <w:marRight w:val="0"/>
              <w:marTop w:val="0"/>
              <w:marBottom w:val="0"/>
              <w:divBdr>
                <w:top w:val="none" w:sz="0" w:space="0" w:color="auto"/>
                <w:left w:val="none" w:sz="0" w:space="0" w:color="auto"/>
                <w:bottom w:val="none" w:sz="0" w:space="0" w:color="auto"/>
                <w:right w:val="none" w:sz="0" w:space="0" w:color="auto"/>
              </w:divBdr>
            </w:div>
          </w:divsChild>
        </w:div>
        <w:div w:id="657150657">
          <w:marLeft w:val="0"/>
          <w:marRight w:val="240"/>
          <w:marTop w:val="0"/>
          <w:marBottom w:val="45"/>
          <w:divBdr>
            <w:top w:val="none" w:sz="0" w:space="0" w:color="auto"/>
            <w:left w:val="none" w:sz="0" w:space="0" w:color="auto"/>
            <w:bottom w:val="none" w:sz="0" w:space="0" w:color="auto"/>
            <w:right w:val="none" w:sz="0" w:space="0" w:color="auto"/>
          </w:divBdr>
        </w:div>
        <w:div w:id="2048986253">
          <w:marLeft w:val="0"/>
          <w:marRight w:val="0"/>
          <w:marTop w:val="0"/>
          <w:marBottom w:val="0"/>
          <w:divBdr>
            <w:top w:val="none" w:sz="0" w:space="0" w:color="auto"/>
            <w:left w:val="none" w:sz="0" w:space="0" w:color="auto"/>
            <w:bottom w:val="none" w:sz="0" w:space="0" w:color="auto"/>
            <w:right w:val="none" w:sz="0" w:space="0" w:color="auto"/>
          </w:divBdr>
          <w:divsChild>
            <w:div w:id="1369644094">
              <w:marLeft w:val="0"/>
              <w:marRight w:val="0"/>
              <w:marTop w:val="0"/>
              <w:marBottom w:val="0"/>
              <w:divBdr>
                <w:top w:val="none" w:sz="0" w:space="0" w:color="auto"/>
                <w:left w:val="none" w:sz="0" w:space="0" w:color="auto"/>
                <w:bottom w:val="none" w:sz="0" w:space="0" w:color="auto"/>
                <w:right w:val="none" w:sz="0" w:space="0" w:color="auto"/>
              </w:divBdr>
            </w:div>
          </w:divsChild>
        </w:div>
        <w:div w:id="1984583109">
          <w:marLeft w:val="0"/>
          <w:marRight w:val="240"/>
          <w:marTop w:val="0"/>
          <w:marBottom w:val="45"/>
          <w:divBdr>
            <w:top w:val="none" w:sz="0" w:space="0" w:color="auto"/>
            <w:left w:val="none" w:sz="0" w:space="0" w:color="auto"/>
            <w:bottom w:val="none" w:sz="0" w:space="0" w:color="auto"/>
            <w:right w:val="none" w:sz="0" w:space="0" w:color="auto"/>
          </w:divBdr>
        </w:div>
        <w:div w:id="1933660749">
          <w:marLeft w:val="0"/>
          <w:marRight w:val="0"/>
          <w:marTop w:val="0"/>
          <w:marBottom w:val="0"/>
          <w:divBdr>
            <w:top w:val="none" w:sz="0" w:space="0" w:color="auto"/>
            <w:left w:val="none" w:sz="0" w:space="0" w:color="auto"/>
            <w:bottom w:val="none" w:sz="0" w:space="0" w:color="auto"/>
            <w:right w:val="none" w:sz="0" w:space="0" w:color="auto"/>
          </w:divBdr>
          <w:divsChild>
            <w:div w:id="27171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52264">
      <w:bodyDiv w:val="1"/>
      <w:marLeft w:val="0"/>
      <w:marRight w:val="0"/>
      <w:marTop w:val="0"/>
      <w:marBottom w:val="0"/>
      <w:divBdr>
        <w:top w:val="none" w:sz="0" w:space="0" w:color="auto"/>
        <w:left w:val="none" w:sz="0" w:space="0" w:color="auto"/>
        <w:bottom w:val="none" w:sz="0" w:space="0" w:color="auto"/>
        <w:right w:val="none" w:sz="0" w:space="0" w:color="auto"/>
      </w:divBdr>
    </w:div>
    <w:div w:id="669871844">
      <w:bodyDiv w:val="1"/>
      <w:marLeft w:val="0"/>
      <w:marRight w:val="0"/>
      <w:marTop w:val="0"/>
      <w:marBottom w:val="0"/>
      <w:divBdr>
        <w:top w:val="none" w:sz="0" w:space="0" w:color="auto"/>
        <w:left w:val="none" w:sz="0" w:space="0" w:color="auto"/>
        <w:bottom w:val="none" w:sz="0" w:space="0" w:color="auto"/>
        <w:right w:val="none" w:sz="0" w:space="0" w:color="auto"/>
      </w:divBdr>
    </w:div>
    <w:div w:id="929237819">
      <w:bodyDiv w:val="1"/>
      <w:marLeft w:val="0"/>
      <w:marRight w:val="0"/>
      <w:marTop w:val="0"/>
      <w:marBottom w:val="0"/>
      <w:divBdr>
        <w:top w:val="none" w:sz="0" w:space="0" w:color="auto"/>
        <w:left w:val="none" w:sz="0" w:space="0" w:color="auto"/>
        <w:bottom w:val="none" w:sz="0" w:space="0" w:color="auto"/>
        <w:right w:val="none" w:sz="0" w:space="0" w:color="auto"/>
      </w:divBdr>
      <w:divsChild>
        <w:div w:id="123626413">
          <w:marLeft w:val="0"/>
          <w:marRight w:val="0"/>
          <w:marTop w:val="0"/>
          <w:marBottom w:val="0"/>
          <w:divBdr>
            <w:top w:val="none" w:sz="0" w:space="0" w:color="auto"/>
            <w:left w:val="none" w:sz="0" w:space="0" w:color="auto"/>
            <w:bottom w:val="none" w:sz="0" w:space="0" w:color="auto"/>
            <w:right w:val="none" w:sz="0" w:space="0" w:color="auto"/>
          </w:divBdr>
          <w:divsChild>
            <w:div w:id="1424254523">
              <w:marLeft w:val="0"/>
              <w:marRight w:val="0"/>
              <w:marTop w:val="0"/>
              <w:marBottom w:val="0"/>
              <w:divBdr>
                <w:top w:val="none" w:sz="0" w:space="0" w:color="auto"/>
                <w:left w:val="none" w:sz="0" w:space="0" w:color="auto"/>
                <w:bottom w:val="none" w:sz="0" w:space="0" w:color="auto"/>
                <w:right w:val="none" w:sz="0" w:space="0" w:color="auto"/>
              </w:divBdr>
            </w:div>
          </w:divsChild>
        </w:div>
        <w:div w:id="1980916366">
          <w:marLeft w:val="0"/>
          <w:marRight w:val="0"/>
          <w:marTop w:val="0"/>
          <w:marBottom w:val="0"/>
          <w:divBdr>
            <w:top w:val="none" w:sz="0" w:space="0" w:color="auto"/>
            <w:left w:val="none" w:sz="0" w:space="0" w:color="auto"/>
            <w:bottom w:val="none" w:sz="0" w:space="0" w:color="auto"/>
            <w:right w:val="none" w:sz="0" w:space="0" w:color="auto"/>
          </w:divBdr>
          <w:divsChild>
            <w:div w:id="147527041">
              <w:marLeft w:val="0"/>
              <w:marRight w:val="0"/>
              <w:marTop w:val="0"/>
              <w:marBottom w:val="0"/>
              <w:divBdr>
                <w:top w:val="none" w:sz="0" w:space="0" w:color="auto"/>
                <w:left w:val="none" w:sz="0" w:space="0" w:color="auto"/>
                <w:bottom w:val="none" w:sz="0" w:space="0" w:color="auto"/>
                <w:right w:val="none" w:sz="0" w:space="0" w:color="auto"/>
              </w:divBdr>
            </w:div>
          </w:divsChild>
        </w:div>
        <w:div w:id="532545544">
          <w:marLeft w:val="0"/>
          <w:marRight w:val="0"/>
          <w:marTop w:val="0"/>
          <w:marBottom w:val="0"/>
          <w:divBdr>
            <w:top w:val="none" w:sz="0" w:space="0" w:color="auto"/>
            <w:left w:val="none" w:sz="0" w:space="0" w:color="auto"/>
            <w:bottom w:val="none" w:sz="0" w:space="0" w:color="auto"/>
            <w:right w:val="none" w:sz="0" w:space="0" w:color="auto"/>
          </w:divBdr>
          <w:divsChild>
            <w:div w:id="139662358">
              <w:marLeft w:val="0"/>
              <w:marRight w:val="0"/>
              <w:marTop w:val="0"/>
              <w:marBottom w:val="0"/>
              <w:divBdr>
                <w:top w:val="none" w:sz="0" w:space="0" w:color="auto"/>
                <w:left w:val="none" w:sz="0" w:space="0" w:color="auto"/>
                <w:bottom w:val="none" w:sz="0" w:space="0" w:color="auto"/>
                <w:right w:val="none" w:sz="0" w:space="0" w:color="auto"/>
              </w:divBdr>
            </w:div>
          </w:divsChild>
        </w:div>
        <w:div w:id="1092748107">
          <w:marLeft w:val="0"/>
          <w:marRight w:val="0"/>
          <w:marTop w:val="0"/>
          <w:marBottom w:val="0"/>
          <w:divBdr>
            <w:top w:val="none" w:sz="0" w:space="0" w:color="auto"/>
            <w:left w:val="none" w:sz="0" w:space="0" w:color="auto"/>
            <w:bottom w:val="none" w:sz="0" w:space="0" w:color="auto"/>
            <w:right w:val="none" w:sz="0" w:space="0" w:color="auto"/>
          </w:divBdr>
          <w:divsChild>
            <w:div w:id="1034119013">
              <w:marLeft w:val="0"/>
              <w:marRight w:val="0"/>
              <w:marTop w:val="0"/>
              <w:marBottom w:val="0"/>
              <w:divBdr>
                <w:top w:val="none" w:sz="0" w:space="0" w:color="auto"/>
                <w:left w:val="none" w:sz="0" w:space="0" w:color="auto"/>
                <w:bottom w:val="none" w:sz="0" w:space="0" w:color="auto"/>
                <w:right w:val="none" w:sz="0" w:space="0" w:color="auto"/>
              </w:divBdr>
            </w:div>
          </w:divsChild>
        </w:div>
        <w:div w:id="897404082">
          <w:marLeft w:val="0"/>
          <w:marRight w:val="0"/>
          <w:marTop w:val="0"/>
          <w:marBottom w:val="0"/>
          <w:divBdr>
            <w:top w:val="none" w:sz="0" w:space="0" w:color="auto"/>
            <w:left w:val="none" w:sz="0" w:space="0" w:color="auto"/>
            <w:bottom w:val="none" w:sz="0" w:space="0" w:color="auto"/>
            <w:right w:val="none" w:sz="0" w:space="0" w:color="auto"/>
          </w:divBdr>
          <w:divsChild>
            <w:div w:id="1518734862">
              <w:marLeft w:val="0"/>
              <w:marRight w:val="0"/>
              <w:marTop w:val="0"/>
              <w:marBottom w:val="0"/>
              <w:divBdr>
                <w:top w:val="none" w:sz="0" w:space="0" w:color="auto"/>
                <w:left w:val="none" w:sz="0" w:space="0" w:color="auto"/>
                <w:bottom w:val="none" w:sz="0" w:space="0" w:color="auto"/>
                <w:right w:val="none" w:sz="0" w:space="0" w:color="auto"/>
              </w:divBdr>
            </w:div>
          </w:divsChild>
        </w:div>
        <w:div w:id="732385657">
          <w:marLeft w:val="0"/>
          <w:marRight w:val="0"/>
          <w:marTop w:val="0"/>
          <w:marBottom w:val="0"/>
          <w:divBdr>
            <w:top w:val="none" w:sz="0" w:space="0" w:color="auto"/>
            <w:left w:val="none" w:sz="0" w:space="0" w:color="auto"/>
            <w:bottom w:val="none" w:sz="0" w:space="0" w:color="auto"/>
            <w:right w:val="none" w:sz="0" w:space="0" w:color="auto"/>
          </w:divBdr>
          <w:divsChild>
            <w:div w:id="1804225172">
              <w:marLeft w:val="0"/>
              <w:marRight w:val="0"/>
              <w:marTop w:val="0"/>
              <w:marBottom w:val="0"/>
              <w:divBdr>
                <w:top w:val="none" w:sz="0" w:space="0" w:color="auto"/>
                <w:left w:val="none" w:sz="0" w:space="0" w:color="auto"/>
                <w:bottom w:val="none" w:sz="0" w:space="0" w:color="auto"/>
                <w:right w:val="none" w:sz="0" w:space="0" w:color="auto"/>
              </w:divBdr>
            </w:div>
          </w:divsChild>
        </w:div>
        <w:div w:id="225646682">
          <w:marLeft w:val="0"/>
          <w:marRight w:val="0"/>
          <w:marTop w:val="0"/>
          <w:marBottom w:val="0"/>
          <w:divBdr>
            <w:top w:val="none" w:sz="0" w:space="0" w:color="auto"/>
            <w:left w:val="none" w:sz="0" w:space="0" w:color="auto"/>
            <w:bottom w:val="none" w:sz="0" w:space="0" w:color="auto"/>
            <w:right w:val="none" w:sz="0" w:space="0" w:color="auto"/>
          </w:divBdr>
          <w:divsChild>
            <w:div w:id="863130874">
              <w:marLeft w:val="0"/>
              <w:marRight w:val="0"/>
              <w:marTop w:val="0"/>
              <w:marBottom w:val="0"/>
              <w:divBdr>
                <w:top w:val="none" w:sz="0" w:space="0" w:color="auto"/>
                <w:left w:val="none" w:sz="0" w:space="0" w:color="auto"/>
                <w:bottom w:val="none" w:sz="0" w:space="0" w:color="auto"/>
                <w:right w:val="none" w:sz="0" w:space="0" w:color="auto"/>
              </w:divBdr>
            </w:div>
          </w:divsChild>
        </w:div>
        <w:div w:id="1206484924">
          <w:marLeft w:val="0"/>
          <w:marRight w:val="0"/>
          <w:marTop w:val="0"/>
          <w:marBottom w:val="0"/>
          <w:divBdr>
            <w:top w:val="none" w:sz="0" w:space="0" w:color="auto"/>
            <w:left w:val="none" w:sz="0" w:space="0" w:color="auto"/>
            <w:bottom w:val="none" w:sz="0" w:space="0" w:color="auto"/>
            <w:right w:val="none" w:sz="0" w:space="0" w:color="auto"/>
          </w:divBdr>
          <w:divsChild>
            <w:div w:id="1161117065">
              <w:marLeft w:val="0"/>
              <w:marRight w:val="0"/>
              <w:marTop w:val="0"/>
              <w:marBottom w:val="0"/>
              <w:divBdr>
                <w:top w:val="none" w:sz="0" w:space="0" w:color="auto"/>
                <w:left w:val="none" w:sz="0" w:space="0" w:color="auto"/>
                <w:bottom w:val="none" w:sz="0" w:space="0" w:color="auto"/>
                <w:right w:val="none" w:sz="0" w:space="0" w:color="auto"/>
              </w:divBdr>
            </w:div>
          </w:divsChild>
        </w:div>
        <w:div w:id="977689220">
          <w:marLeft w:val="0"/>
          <w:marRight w:val="0"/>
          <w:marTop w:val="0"/>
          <w:marBottom w:val="0"/>
          <w:divBdr>
            <w:top w:val="none" w:sz="0" w:space="0" w:color="auto"/>
            <w:left w:val="none" w:sz="0" w:space="0" w:color="auto"/>
            <w:bottom w:val="none" w:sz="0" w:space="0" w:color="auto"/>
            <w:right w:val="none" w:sz="0" w:space="0" w:color="auto"/>
          </w:divBdr>
          <w:divsChild>
            <w:div w:id="259533692">
              <w:marLeft w:val="0"/>
              <w:marRight w:val="0"/>
              <w:marTop w:val="0"/>
              <w:marBottom w:val="0"/>
              <w:divBdr>
                <w:top w:val="none" w:sz="0" w:space="0" w:color="auto"/>
                <w:left w:val="none" w:sz="0" w:space="0" w:color="auto"/>
                <w:bottom w:val="none" w:sz="0" w:space="0" w:color="auto"/>
                <w:right w:val="none" w:sz="0" w:space="0" w:color="auto"/>
              </w:divBdr>
            </w:div>
          </w:divsChild>
        </w:div>
        <w:div w:id="1853186233">
          <w:marLeft w:val="0"/>
          <w:marRight w:val="0"/>
          <w:marTop w:val="0"/>
          <w:marBottom w:val="0"/>
          <w:divBdr>
            <w:top w:val="none" w:sz="0" w:space="0" w:color="auto"/>
            <w:left w:val="none" w:sz="0" w:space="0" w:color="auto"/>
            <w:bottom w:val="none" w:sz="0" w:space="0" w:color="auto"/>
            <w:right w:val="none" w:sz="0" w:space="0" w:color="auto"/>
          </w:divBdr>
          <w:divsChild>
            <w:div w:id="5825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6124">
      <w:bodyDiv w:val="1"/>
      <w:marLeft w:val="0"/>
      <w:marRight w:val="0"/>
      <w:marTop w:val="0"/>
      <w:marBottom w:val="0"/>
      <w:divBdr>
        <w:top w:val="none" w:sz="0" w:space="0" w:color="auto"/>
        <w:left w:val="none" w:sz="0" w:space="0" w:color="auto"/>
        <w:bottom w:val="none" w:sz="0" w:space="0" w:color="auto"/>
        <w:right w:val="none" w:sz="0" w:space="0" w:color="auto"/>
      </w:divBdr>
      <w:divsChild>
        <w:div w:id="515340945">
          <w:marLeft w:val="0"/>
          <w:marRight w:val="0"/>
          <w:marTop w:val="0"/>
          <w:marBottom w:val="0"/>
          <w:divBdr>
            <w:top w:val="none" w:sz="0" w:space="0" w:color="auto"/>
            <w:left w:val="none" w:sz="0" w:space="0" w:color="auto"/>
            <w:bottom w:val="none" w:sz="0" w:space="0" w:color="auto"/>
            <w:right w:val="none" w:sz="0" w:space="0" w:color="auto"/>
          </w:divBdr>
          <w:divsChild>
            <w:div w:id="16373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3375">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377654510">
      <w:bodyDiv w:val="1"/>
      <w:marLeft w:val="0"/>
      <w:marRight w:val="0"/>
      <w:marTop w:val="0"/>
      <w:marBottom w:val="0"/>
      <w:divBdr>
        <w:top w:val="none" w:sz="0" w:space="0" w:color="auto"/>
        <w:left w:val="none" w:sz="0" w:space="0" w:color="auto"/>
        <w:bottom w:val="none" w:sz="0" w:space="0" w:color="auto"/>
        <w:right w:val="none" w:sz="0" w:space="0" w:color="auto"/>
      </w:divBdr>
    </w:div>
    <w:div w:id="1411192933">
      <w:bodyDiv w:val="1"/>
      <w:marLeft w:val="0"/>
      <w:marRight w:val="0"/>
      <w:marTop w:val="0"/>
      <w:marBottom w:val="0"/>
      <w:divBdr>
        <w:top w:val="none" w:sz="0" w:space="0" w:color="auto"/>
        <w:left w:val="none" w:sz="0" w:space="0" w:color="auto"/>
        <w:bottom w:val="none" w:sz="0" w:space="0" w:color="auto"/>
        <w:right w:val="none" w:sz="0" w:space="0" w:color="auto"/>
      </w:divBdr>
      <w:divsChild>
        <w:div w:id="1393966238">
          <w:marLeft w:val="0"/>
          <w:marRight w:val="0"/>
          <w:marTop w:val="0"/>
          <w:marBottom w:val="0"/>
          <w:divBdr>
            <w:top w:val="none" w:sz="0" w:space="0" w:color="auto"/>
            <w:left w:val="none" w:sz="0" w:space="0" w:color="auto"/>
            <w:bottom w:val="none" w:sz="0" w:space="0" w:color="auto"/>
            <w:right w:val="none" w:sz="0" w:space="0" w:color="auto"/>
          </w:divBdr>
          <w:divsChild>
            <w:div w:id="1337460118">
              <w:marLeft w:val="0"/>
              <w:marRight w:val="0"/>
              <w:marTop w:val="0"/>
              <w:marBottom w:val="0"/>
              <w:divBdr>
                <w:top w:val="none" w:sz="0" w:space="0" w:color="auto"/>
                <w:left w:val="none" w:sz="0" w:space="0" w:color="auto"/>
                <w:bottom w:val="none" w:sz="0" w:space="0" w:color="auto"/>
                <w:right w:val="none" w:sz="0" w:space="0" w:color="auto"/>
              </w:divBdr>
            </w:div>
          </w:divsChild>
        </w:div>
        <w:div w:id="769394098">
          <w:marLeft w:val="0"/>
          <w:marRight w:val="0"/>
          <w:marTop w:val="0"/>
          <w:marBottom w:val="0"/>
          <w:divBdr>
            <w:top w:val="none" w:sz="0" w:space="0" w:color="auto"/>
            <w:left w:val="none" w:sz="0" w:space="0" w:color="auto"/>
            <w:bottom w:val="none" w:sz="0" w:space="0" w:color="auto"/>
            <w:right w:val="none" w:sz="0" w:space="0" w:color="auto"/>
          </w:divBdr>
          <w:divsChild>
            <w:div w:id="552275857">
              <w:marLeft w:val="0"/>
              <w:marRight w:val="0"/>
              <w:marTop w:val="0"/>
              <w:marBottom w:val="0"/>
              <w:divBdr>
                <w:top w:val="none" w:sz="0" w:space="0" w:color="auto"/>
                <w:left w:val="none" w:sz="0" w:space="0" w:color="auto"/>
                <w:bottom w:val="none" w:sz="0" w:space="0" w:color="auto"/>
                <w:right w:val="none" w:sz="0" w:space="0" w:color="auto"/>
              </w:divBdr>
            </w:div>
          </w:divsChild>
        </w:div>
        <w:div w:id="1046174517">
          <w:marLeft w:val="0"/>
          <w:marRight w:val="0"/>
          <w:marTop w:val="0"/>
          <w:marBottom w:val="0"/>
          <w:divBdr>
            <w:top w:val="none" w:sz="0" w:space="0" w:color="auto"/>
            <w:left w:val="none" w:sz="0" w:space="0" w:color="auto"/>
            <w:bottom w:val="none" w:sz="0" w:space="0" w:color="auto"/>
            <w:right w:val="none" w:sz="0" w:space="0" w:color="auto"/>
          </w:divBdr>
          <w:divsChild>
            <w:div w:id="399442909">
              <w:marLeft w:val="0"/>
              <w:marRight w:val="0"/>
              <w:marTop w:val="0"/>
              <w:marBottom w:val="0"/>
              <w:divBdr>
                <w:top w:val="none" w:sz="0" w:space="0" w:color="auto"/>
                <w:left w:val="none" w:sz="0" w:space="0" w:color="auto"/>
                <w:bottom w:val="none" w:sz="0" w:space="0" w:color="auto"/>
                <w:right w:val="none" w:sz="0" w:space="0" w:color="auto"/>
              </w:divBdr>
            </w:div>
          </w:divsChild>
        </w:div>
        <w:div w:id="534460906">
          <w:marLeft w:val="0"/>
          <w:marRight w:val="0"/>
          <w:marTop w:val="0"/>
          <w:marBottom w:val="0"/>
          <w:divBdr>
            <w:top w:val="none" w:sz="0" w:space="0" w:color="auto"/>
            <w:left w:val="none" w:sz="0" w:space="0" w:color="auto"/>
            <w:bottom w:val="none" w:sz="0" w:space="0" w:color="auto"/>
            <w:right w:val="none" w:sz="0" w:space="0" w:color="auto"/>
          </w:divBdr>
          <w:divsChild>
            <w:div w:id="429202521">
              <w:marLeft w:val="0"/>
              <w:marRight w:val="0"/>
              <w:marTop w:val="0"/>
              <w:marBottom w:val="0"/>
              <w:divBdr>
                <w:top w:val="none" w:sz="0" w:space="0" w:color="auto"/>
                <w:left w:val="none" w:sz="0" w:space="0" w:color="auto"/>
                <w:bottom w:val="none" w:sz="0" w:space="0" w:color="auto"/>
                <w:right w:val="none" w:sz="0" w:space="0" w:color="auto"/>
              </w:divBdr>
            </w:div>
          </w:divsChild>
        </w:div>
        <w:div w:id="76246524">
          <w:marLeft w:val="0"/>
          <w:marRight w:val="0"/>
          <w:marTop w:val="0"/>
          <w:marBottom w:val="0"/>
          <w:divBdr>
            <w:top w:val="none" w:sz="0" w:space="0" w:color="auto"/>
            <w:left w:val="none" w:sz="0" w:space="0" w:color="auto"/>
            <w:bottom w:val="none" w:sz="0" w:space="0" w:color="auto"/>
            <w:right w:val="none" w:sz="0" w:space="0" w:color="auto"/>
          </w:divBdr>
          <w:divsChild>
            <w:div w:id="1447655045">
              <w:marLeft w:val="0"/>
              <w:marRight w:val="0"/>
              <w:marTop w:val="0"/>
              <w:marBottom w:val="0"/>
              <w:divBdr>
                <w:top w:val="none" w:sz="0" w:space="0" w:color="auto"/>
                <w:left w:val="none" w:sz="0" w:space="0" w:color="auto"/>
                <w:bottom w:val="none" w:sz="0" w:space="0" w:color="auto"/>
                <w:right w:val="none" w:sz="0" w:space="0" w:color="auto"/>
              </w:divBdr>
            </w:div>
          </w:divsChild>
        </w:div>
        <w:div w:id="405418394">
          <w:marLeft w:val="0"/>
          <w:marRight w:val="0"/>
          <w:marTop w:val="0"/>
          <w:marBottom w:val="0"/>
          <w:divBdr>
            <w:top w:val="none" w:sz="0" w:space="0" w:color="auto"/>
            <w:left w:val="none" w:sz="0" w:space="0" w:color="auto"/>
            <w:bottom w:val="none" w:sz="0" w:space="0" w:color="auto"/>
            <w:right w:val="none" w:sz="0" w:space="0" w:color="auto"/>
          </w:divBdr>
          <w:divsChild>
            <w:div w:id="58408014">
              <w:marLeft w:val="0"/>
              <w:marRight w:val="0"/>
              <w:marTop w:val="0"/>
              <w:marBottom w:val="0"/>
              <w:divBdr>
                <w:top w:val="none" w:sz="0" w:space="0" w:color="auto"/>
                <w:left w:val="none" w:sz="0" w:space="0" w:color="auto"/>
                <w:bottom w:val="none" w:sz="0" w:space="0" w:color="auto"/>
                <w:right w:val="none" w:sz="0" w:space="0" w:color="auto"/>
              </w:divBdr>
            </w:div>
          </w:divsChild>
        </w:div>
        <w:div w:id="1536654837">
          <w:marLeft w:val="0"/>
          <w:marRight w:val="0"/>
          <w:marTop w:val="0"/>
          <w:marBottom w:val="0"/>
          <w:divBdr>
            <w:top w:val="none" w:sz="0" w:space="0" w:color="auto"/>
            <w:left w:val="none" w:sz="0" w:space="0" w:color="auto"/>
            <w:bottom w:val="none" w:sz="0" w:space="0" w:color="auto"/>
            <w:right w:val="none" w:sz="0" w:space="0" w:color="auto"/>
          </w:divBdr>
          <w:divsChild>
            <w:div w:id="2013801711">
              <w:marLeft w:val="0"/>
              <w:marRight w:val="0"/>
              <w:marTop w:val="0"/>
              <w:marBottom w:val="0"/>
              <w:divBdr>
                <w:top w:val="none" w:sz="0" w:space="0" w:color="auto"/>
                <w:left w:val="none" w:sz="0" w:space="0" w:color="auto"/>
                <w:bottom w:val="none" w:sz="0" w:space="0" w:color="auto"/>
                <w:right w:val="none" w:sz="0" w:space="0" w:color="auto"/>
              </w:divBdr>
            </w:div>
          </w:divsChild>
        </w:div>
        <w:div w:id="185826540">
          <w:marLeft w:val="0"/>
          <w:marRight w:val="0"/>
          <w:marTop w:val="0"/>
          <w:marBottom w:val="0"/>
          <w:divBdr>
            <w:top w:val="none" w:sz="0" w:space="0" w:color="auto"/>
            <w:left w:val="none" w:sz="0" w:space="0" w:color="auto"/>
            <w:bottom w:val="none" w:sz="0" w:space="0" w:color="auto"/>
            <w:right w:val="none" w:sz="0" w:space="0" w:color="auto"/>
          </w:divBdr>
          <w:divsChild>
            <w:div w:id="1358388621">
              <w:marLeft w:val="0"/>
              <w:marRight w:val="0"/>
              <w:marTop w:val="0"/>
              <w:marBottom w:val="0"/>
              <w:divBdr>
                <w:top w:val="none" w:sz="0" w:space="0" w:color="auto"/>
                <w:left w:val="none" w:sz="0" w:space="0" w:color="auto"/>
                <w:bottom w:val="none" w:sz="0" w:space="0" w:color="auto"/>
                <w:right w:val="none" w:sz="0" w:space="0" w:color="auto"/>
              </w:divBdr>
            </w:div>
          </w:divsChild>
        </w:div>
        <w:div w:id="889265586">
          <w:marLeft w:val="0"/>
          <w:marRight w:val="0"/>
          <w:marTop w:val="0"/>
          <w:marBottom w:val="0"/>
          <w:divBdr>
            <w:top w:val="none" w:sz="0" w:space="0" w:color="auto"/>
            <w:left w:val="none" w:sz="0" w:space="0" w:color="auto"/>
            <w:bottom w:val="none" w:sz="0" w:space="0" w:color="auto"/>
            <w:right w:val="none" w:sz="0" w:space="0" w:color="auto"/>
          </w:divBdr>
          <w:divsChild>
            <w:div w:id="682786799">
              <w:marLeft w:val="0"/>
              <w:marRight w:val="0"/>
              <w:marTop w:val="0"/>
              <w:marBottom w:val="0"/>
              <w:divBdr>
                <w:top w:val="none" w:sz="0" w:space="0" w:color="auto"/>
                <w:left w:val="none" w:sz="0" w:space="0" w:color="auto"/>
                <w:bottom w:val="none" w:sz="0" w:space="0" w:color="auto"/>
                <w:right w:val="none" w:sz="0" w:space="0" w:color="auto"/>
              </w:divBdr>
            </w:div>
          </w:divsChild>
        </w:div>
        <w:div w:id="1274821041">
          <w:marLeft w:val="0"/>
          <w:marRight w:val="0"/>
          <w:marTop w:val="0"/>
          <w:marBottom w:val="0"/>
          <w:divBdr>
            <w:top w:val="none" w:sz="0" w:space="0" w:color="auto"/>
            <w:left w:val="none" w:sz="0" w:space="0" w:color="auto"/>
            <w:bottom w:val="none" w:sz="0" w:space="0" w:color="auto"/>
            <w:right w:val="none" w:sz="0" w:space="0" w:color="auto"/>
          </w:divBdr>
          <w:divsChild>
            <w:div w:id="139966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705523017">
      <w:bodyDiv w:val="1"/>
      <w:marLeft w:val="0"/>
      <w:marRight w:val="0"/>
      <w:marTop w:val="0"/>
      <w:marBottom w:val="0"/>
      <w:divBdr>
        <w:top w:val="none" w:sz="0" w:space="0" w:color="auto"/>
        <w:left w:val="none" w:sz="0" w:space="0" w:color="auto"/>
        <w:bottom w:val="none" w:sz="0" w:space="0" w:color="auto"/>
        <w:right w:val="none" w:sz="0" w:space="0" w:color="auto"/>
      </w:divBdr>
    </w:div>
    <w:div w:id="1738867836">
      <w:bodyDiv w:val="1"/>
      <w:marLeft w:val="0"/>
      <w:marRight w:val="0"/>
      <w:marTop w:val="0"/>
      <w:marBottom w:val="0"/>
      <w:divBdr>
        <w:top w:val="none" w:sz="0" w:space="0" w:color="auto"/>
        <w:left w:val="none" w:sz="0" w:space="0" w:color="auto"/>
        <w:bottom w:val="none" w:sz="0" w:space="0" w:color="auto"/>
        <w:right w:val="none" w:sz="0" w:space="0" w:color="auto"/>
      </w:divBdr>
      <w:divsChild>
        <w:div w:id="1026522704">
          <w:marLeft w:val="0"/>
          <w:marRight w:val="0"/>
          <w:marTop w:val="0"/>
          <w:marBottom w:val="0"/>
          <w:divBdr>
            <w:top w:val="none" w:sz="0" w:space="0" w:color="auto"/>
            <w:left w:val="none" w:sz="0" w:space="0" w:color="auto"/>
            <w:bottom w:val="none" w:sz="0" w:space="0" w:color="auto"/>
            <w:right w:val="none" w:sz="0" w:space="0" w:color="auto"/>
          </w:divBdr>
          <w:divsChild>
            <w:div w:id="15578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302">
      <w:bodyDiv w:val="1"/>
      <w:marLeft w:val="0"/>
      <w:marRight w:val="0"/>
      <w:marTop w:val="0"/>
      <w:marBottom w:val="0"/>
      <w:divBdr>
        <w:top w:val="none" w:sz="0" w:space="0" w:color="auto"/>
        <w:left w:val="none" w:sz="0" w:space="0" w:color="auto"/>
        <w:bottom w:val="none" w:sz="0" w:space="0" w:color="auto"/>
        <w:right w:val="none" w:sz="0" w:space="0" w:color="auto"/>
      </w:divBdr>
    </w:div>
    <w:div w:id="1781221433">
      <w:bodyDiv w:val="1"/>
      <w:marLeft w:val="0"/>
      <w:marRight w:val="0"/>
      <w:marTop w:val="0"/>
      <w:marBottom w:val="0"/>
      <w:divBdr>
        <w:top w:val="none" w:sz="0" w:space="0" w:color="auto"/>
        <w:left w:val="none" w:sz="0" w:space="0" w:color="auto"/>
        <w:bottom w:val="none" w:sz="0" w:space="0" w:color="auto"/>
        <w:right w:val="none" w:sz="0" w:space="0" w:color="auto"/>
      </w:divBdr>
      <w:divsChild>
        <w:div w:id="931623151">
          <w:marLeft w:val="0"/>
          <w:marRight w:val="240"/>
          <w:marTop w:val="0"/>
          <w:marBottom w:val="45"/>
          <w:divBdr>
            <w:top w:val="none" w:sz="0" w:space="0" w:color="auto"/>
            <w:left w:val="none" w:sz="0" w:space="0" w:color="auto"/>
            <w:bottom w:val="none" w:sz="0" w:space="0" w:color="auto"/>
            <w:right w:val="none" w:sz="0" w:space="0" w:color="auto"/>
          </w:divBdr>
        </w:div>
        <w:div w:id="990985633">
          <w:marLeft w:val="0"/>
          <w:marRight w:val="0"/>
          <w:marTop w:val="0"/>
          <w:marBottom w:val="0"/>
          <w:divBdr>
            <w:top w:val="none" w:sz="0" w:space="0" w:color="auto"/>
            <w:left w:val="none" w:sz="0" w:space="0" w:color="auto"/>
            <w:bottom w:val="none" w:sz="0" w:space="0" w:color="auto"/>
            <w:right w:val="none" w:sz="0" w:space="0" w:color="auto"/>
          </w:divBdr>
          <w:divsChild>
            <w:div w:id="731391344">
              <w:marLeft w:val="0"/>
              <w:marRight w:val="0"/>
              <w:marTop w:val="0"/>
              <w:marBottom w:val="0"/>
              <w:divBdr>
                <w:top w:val="none" w:sz="0" w:space="0" w:color="auto"/>
                <w:left w:val="none" w:sz="0" w:space="0" w:color="auto"/>
                <w:bottom w:val="none" w:sz="0" w:space="0" w:color="auto"/>
                <w:right w:val="none" w:sz="0" w:space="0" w:color="auto"/>
              </w:divBdr>
            </w:div>
          </w:divsChild>
        </w:div>
        <w:div w:id="1658612053">
          <w:marLeft w:val="0"/>
          <w:marRight w:val="240"/>
          <w:marTop w:val="0"/>
          <w:marBottom w:val="45"/>
          <w:divBdr>
            <w:top w:val="none" w:sz="0" w:space="0" w:color="auto"/>
            <w:left w:val="none" w:sz="0" w:space="0" w:color="auto"/>
            <w:bottom w:val="none" w:sz="0" w:space="0" w:color="auto"/>
            <w:right w:val="none" w:sz="0" w:space="0" w:color="auto"/>
          </w:divBdr>
        </w:div>
        <w:div w:id="1310666591">
          <w:marLeft w:val="0"/>
          <w:marRight w:val="0"/>
          <w:marTop w:val="0"/>
          <w:marBottom w:val="0"/>
          <w:divBdr>
            <w:top w:val="none" w:sz="0" w:space="0" w:color="auto"/>
            <w:left w:val="none" w:sz="0" w:space="0" w:color="auto"/>
            <w:bottom w:val="none" w:sz="0" w:space="0" w:color="auto"/>
            <w:right w:val="none" w:sz="0" w:space="0" w:color="auto"/>
          </w:divBdr>
          <w:divsChild>
            <w:div w:id="399064654">
              <w:marLeft w:val="0"/>
              <w:marRight w:val="0"/>
              <w:marTop w:val="0"/>
              <w:marBottom w:val="0"/>
              <w:divBdr>
                <w:top w:val="none" w:sz="0" w:space="0" w:color="auto"/>
                <w:left w:val="none" w:sz="0" w:space="0" w:color="auto"/>
                <w:bottom w:val="none" w:sz="0" w:space="0" w:color="auto"/>
                <w:right w:val="none" w:sz="0" w:space="0" w:color="auto"/>
              </w:divBdr>
            </w:div>
          </w:divsChild>
        </w:div>
        <w:div w:id="1493375118">
          <w:marLeft w:val="0"/>
          <w:marRight w:val="240"/>
          <w:marTop w:val="0"/>
          <w:marBottom w:val="45"/>
          <w:divBdr>
            <w:top w:val="none" w:sz="0" w:space="0" w:color="auto"/>
            <w:left w:val="none" w:sz="0" w:space="0" w:color="auto"/>
            <w:bottom w:val="none" w:sz="0" w:space="0" w:color="auto"/>
            <w:right w:val="none" w:sz="0" w:space="0" w:color="auto"/>
          </w:divBdr>
        </w:div>
        <w:div w:id="300232449">
          <w:marLeft w:val="0"/>
          <w:marRight w:val="0"/>
          <w:marTop w:val="0"/>
          <w:marBottom w:val="0"/>
          <w:divBdr>
            <w:top w:val="none" w:sz="0" w:space="0" w:color="auto"/>
            <w:left w:val="none" w:sz="0" w:space="0" w:color="auto"/>
            <w:bottom w:val="none" w:sz="0" w:space="0" w:color="auto"/>
            <w:right w:val="none" w:sz="0" w:space="0" w:color="auto"/>
          </w:divBdr>
          <w:divsChild>
            <w:div w:id="435097505">
              <w:marLeft w:val="0"/>
              <w:marRight w:val="0"/>
              <w:marTop w:val="0"/>
              <w:marBottom w:val="0"/>
              <w:divBdr>
                <w:top w:val="none" w:sz="0" w:space="0" w:color="auto"/>
                <w:left w:val="none" w:sz="0" w:space="0" w:color="auto"/>
                <w:bottom w:val="none" w:sz="0" w:space="0" w:color="auto"/>
                <w:right w:val="none" w:sz="0" w:space="0" w:color="auto"/>
              </w:divBdr>
            </w:div>
          </w:divsChild>
        </w:div>
        <w:div w:id="1244026705">
          <w:marLeft w:val="0"/>
          <w:marRight w:val="240"/>
          <w:marTop w:val="0"/>
          <w:marBottom w:val="45"/>
          <w:divBdr>
            <w:top w:val="none" w:sz="0" w:space="0" w:color="auto"/>
            <w:left w:val="none" w:sz="0" w:space="0" w:color="auto"/>
            <w:bottom w:val="none" w:sz="0" w:space="0" w:color="auto"/>
            <w:right w:val="none" w:sz="0" w:space="0" w:color="auto"/>
          </w:divBdr>
        </w:div>
        <w:div w:id="2026855902">
          <w:marLeft w:val="0"/>
          <w:marRight w:val="0"/>
          <w:marTop w:val="0"/>
          <w:marBottom w:val="0"/>
          <w:divBdr>
            <w:top w:val="none" w:sz="0" w:space="0" w:color="auto"/>
            <w:left w:val="none" w:sz="0" w:space="0" w:color="auto"/>
            <w:bottom w:val="none" w:sz="0" w:space="0" w:color="auto"/>
            <w:right w:val="none" w:sz="0" w:space="0" w:color="auto"/>
          </w:divBdr>
          <w:divsChild>
            <w:div w:id="1393773693">
              <w:marLeft w:val="0"/>
              <w:marRight w:val="0"/>
              <w:marTop w:val="0"/>
              <w:marBottom w:val="0"/>
              <w:divBdr>
                <w:top w:val="none" w:sz="0" w:space="0" w:color="auto"/>
                <w:left w:val="none" w:sz="0" w:space="0" w:color="auto"/>
                <w:bottom w:val="none" w:sz="0" w:space="0" w:color="auto"/>
                <w:right w:val="none" w:sz="0" w:space="0" w:color="auto"/>
              </w:divBdr>
            </w:div>
          </w:divsChild>
        </w:div>
        <w:div w:id="556085661">
          <w:marLeft w:val="0"/>
          <w:marRight w:val="240"/>
          <w:marTop w:val="0"/>
          <w:marBottom w:val="45"/>
          <w:divBdr>
            <w:top w:val="none" w:sz="0" w:space="0" w:color="auto"/>
            <w:left w:val="none" w:sz="0" w:space="0" w:color="auto"/>
            <w:bottom w:val="none" w:sz="0" w:space="0" w:color="auto"/>
            <w:right w:val="none" w:sz="0" w:space="0" w:color="auto"/>
          </w:divBdr>
        </w:div>
        <w:div w:id="1580674194">
          <w:marLeft w:val="0"/>
          <w:marRight w:val="0"/>
          <w:marTop w:val="0"/>
          <w:marBottom w:val="0"/>
          <w:divBdr>
            <w:top w:val="none" w:sz="0" w:space="0" w:color="auto"/>
            <w:left w:val="none" w:sz="0" w:space="0" w:color="auto"/>
            <w:bottom w:val="none" w:sz="0" w:space="0" w:color="auto"/>
            <w:right w:val="none" w:sz="0" w:space="0" w:color="auto"/>
          </w:divBdr>
          <w:divsChild>
            <w:div w:id="2058313700">
              <w:marLeft w:val="0"/>
              <w:marRight w:val="0"/>
              <w:marTop w:val="0"/>
              <w:marBottom w:val="0"/>
              <w:divBdr>
                <w:top w:val="none" w:sz="0" w:space="0" w:color="auto"/>
                <w:left w:val="none" w:sz="0" w:space="0" w:color="auto"/>
                <w:bottom w:val="none" w:sz="0" w:space="0" w:color="auto"/>
                <w:right w:val="none" w:sz="0" w:space="0" w:color="auto"/>
              </w:divBdr>
            </w:div>
          </w:divsChild>
        </w:div>
        <w:div w:id="1807240151">
          <w:marLeft w:val="0"/>
          <w:marRight w:val="240"/>
          <w:marTop w:val="0"/>
          <w:marBottom w:val="45"/>
          <w:divBdr>
            <w:top w:val="none" w:sz="0" w:space="0" w:color="auto"/>
            <w:left w:val="none" w:sz="0" w:space="0" w:color="auto"/>
            <w:bottom w:val="none" w:sz="0" w:space="0" w:color="auto"/>
            <w:right w:val="none" w:sz="0" w:space="0" w:color="auto"/>
          </w:divBdr>
        </w:div>
        <w:div w:id="757990222">
          <w:marLeft w:val="0"/>
          <w:marRight w:val="0"/>
          <w:marTop w:val="0"/>
          <w:marBottom w:val="0"/>
          <w:divBdr>
            <w:top w:val="none" w:sz="0" w:space="0" w:color="auto"/>
            <w:left w:val="none" w:sz="0" w:space="0" w:color="auto"/>
            <w:bottom w:val="none" w:sz="0" w:space="0" w:color="auto"/>
            <w:right w:val="none" w:sz="0" w:space="0" w:color="auto"/>
          </w:divBdr>
          <w:divsChild>
            <w:div w:id="470707639">
              <w:marLeft w:val="0"/>
              <w:marRight w:val="0"/>
              <w:marTop w:val="0"/>
              <w:marBottom w:val="0"/>
              <w:divBdr>
                <w:top w:val="none" w:sz="0" w:space="0" w:color="auto"/>
                <w:left w:val="none" w:sz="0" w:space="0" w:color="auto"/>
                <w:bottom w:val="none" w:sz="0" w:space="0" w:color="auto"/>
                <w:right w:val="none" w:sz="0" w:space="0" w:color="auto"/>
              </w:divBdr>
            </w:div>
          </w:divsChild>
        </w:div>
        <w:div w:id="1442266473">
          <w:marLeft w:val="0"/>
          <w:marRight w:val="240"/>
          <w:marTop w:val="0"/>
          <w:marBottom w:val="45"/>
          <w:divBdr>
            <w:top w:val="none" w:sz="0" w:space="0" w:color="auto"/>
            <w:left w:val="none" w:sz="0" w:space="0" w:color="auto"/>
            <w:bottom w:val="none" w:sz="0" w:space="0" w:color="auto"/>
            <w:right w:val="none" w:sz="0" w:space="0" w:color="auto"/>
          </w:divBdr>
        </w:div>
        <w:div w:id="1043483417">
          <w:marLeft w:val="0"/>
          <w:marRight w:val="0"/>
          <w:marTop w:val="0"/>
          <w:marBottom w:val="0"/>
          <w:divBdr>
            <w:top w:val="none" w:sz="0" w:space="0" w:color="auto"/>
            <w:left w:val="none" w:sz="0" w:space="0" w:color="auto"/>
            <w:bottom w:val="none" w:sz="0" w:space="0" w:color="auto"/>
            <w:right w:val="none" w:sz="0" w:space="0" w:color="auto"/>
          </w:divBdr>
          <w:divsChild>
            <w:div w:id="247933546">
              <w:marLeft w:val="0"/>
              <w:marRight w:val="0"/>
              <w:marTop w:val="0"/>
              <w:marBottom w:val="0"/>
              <w:divBdr>
                <w:top w:val="none" w:sz="0" w:space="0" w:color="auto"/>
                <w:left w:val="none" w:sz="0" w:space="0" w:color="auto"/>
                <w:bottom w:val="none" w:sz="0" w:space="0" w:color="auto"/>
                <w:right w:val="none" w:sz="0" w:space="0" w:color="auto"/>
              </w:divBdr>
            </w:div>
          </w:divsChild>
        </w:div>
        <w:div w:id="428695589">
          <w:marLeft w:val="0"/>
          <w:marRight w:val="240"/>
          <w:marTop w:val="0"/>
          <w:marBottom w:val="45"/>
          <w:divBdr>
            <w:top w:val="none" w:sz="0" w:space="0" w:color="auto"/>
            <w:left w:val="none" w:sz="0" w:space="0" w:color="auto"/>
            <w:bottom w:val="none" w:sz="0" w:space="0" w:color="auto"/>
            <w:right w:val="none" w:sz="0" w:space="0" w:color="auto"/>
          </w:divBdr>
        </w:div>
        <w:div w:id="1956905427">
          <w:marLeft w:val="0"/>
          <w:marRight w:val="0"/>
          <w:marTop w:val="0"/>
          <w:marBottom w:val="0"/>
          <w:divBdr>
            <w:top w:val="none" w:sz="0" w:space="0" w:color="auto"/>
            <w:left w:val="none" w:sz="0" w:space="0" w:color="auto"/>
            <w:bottom w:val="none" w:sz="0" w:space="0" w:color="auto"/>
            <w:right w:val="none" w:sz="0" w:space="0" w:color="auto"/>
          </w:divBdr>
          <w:divsChild>
            <w:div w:id="116871350">
              <w:marLeft w:val="0"/>
              <w:marRight w:val="0"/>
              <w:marTop w:val="0"/>
              <w:marBottom w:val="0"/>
              <w:divBdr>
                <w:top w:val="none" w:sz="0" w:space="0" w:color="auto"/>
                <w:left w:val="none" w:sz="0" w:space="0" w:color="auto"/>
                <w:bottom w:val="none" w:sz="0" w:space="0" w:color="auto"/>
                <w:right w:val="none" w:sz="0" w:space="0" w:color="auto"/>
              </w:divBdr>
            </w:div>
          </w:divsChild>
        </w:div>
        <w:div w:id="2096971217">
          <w:marLeft w:val="0"/>
          <w:marRight w:val="240"/>
          <w:marTop w:val="0"/>
          <w:marBottom w:val="45"/>
          <w:divBdr>
            <w:top w:val="none" w:sz="0" w:space="0" w:color="auto"/>
            <w:left w:val="none" w:sz="0" w:space="0" w:color="auto"/>
            <w:bottom w:val="none" w:sz="0" w:space="0" w:color="auto"/>
            <w:right w:val="none" w:sz="0" w:space="0" w:color="auto"/>
          </w:divBdr>
        </w:div>
        <w:div w:id="2124300564">
          <w:marLeft w:val="0"/>
          <w:marRight w:val="0"/>
          <w:marTop w:val="0"/>
          <w:marBottom w:val="0"/>
          <w:divBdr>
            <w:top w:val="none" w:sz="0" w:space="0" w:color="auto"/>
            <w:left w:val="none" w:sz="0" w:space="0" w:color="auto"/>
            <w:bottom w:val="none" w:sz="0" w:space="0" w:color="auto"/>
            <w:right w:val="none" w:sz="0" w:space="0" w:color="auto"/>
          </w:divBdr>
          <w:divsChild>
            <w:div w:id="254099724">
              <w:marLeft w:val="0"/>
              <w:marRight w:val="0"/>
              <w:marTop w:val="0"/>
              <w:marBottom w:val="0"/>
              <w:divBdr>
                <w:top w:val="none" w:sz="0" w:space="0" w:color="auto"/>
                <w:left w:val="none" w:sz="0" w:space="0" w:color="auto"/>
                <w:bottom w:val="none" w:sz="0" w:space="0" w:color="auto"/>
                <w:right w:val="none" w:sz="0" w:space="0" w:color="auto"/>
              </w:divBdr>
            </w:div>
          </w:divsChild>
        </w:div>
        <w:div w:id="919095846">
          <w:marLeft w:val="0"/>
          <w:marRight w:val="240"/>
          <w:marTop w:val="0"/>
          <w:marBottom w:val="45"/>
          <w:divBdr>
            <w:top w:val="none" w:sz="0" w:space="0" w:color="auto"/>
            <w:left w:val="none" w:sz="0" w:space="0" w:color="auto"/>
            <w:bottom w:val="none" w:sz="0" w:space="0" w:color="auto"/>
            <w:right w:val="none" w:sz="0" w:space="0" w:color="auto"/>
          </w:divBdr>
        </w:div>
        <w:div w:id="1786121003">
          <w:marLeft w:val="0"/>
          <w:marRight w:val="0"/>
          <w:marTop w:val="0"/>
          <w:marBottom w:val="0"/>
          <w:divBdr>
            <w:top w:val="none" w:sz="0" w:space="0" w:color="auto"/>
            <w:left w:val="none" w:sz="0" w:space="0" w:color="auto"/>
            <w:bottom w:val="none" w:sz="0" w:space="0" w:color="auto"/>
            <w:right w:val="none" w:sz="0" w:space="0" w:color="auto"/>
          </w:divBdr>
          <w:divsChild>
            <w:div w:id="1091437965">
              <w:marLeft w:val="0"/>
              <w:marRight w:val="0"/>
              <w:marTop w:val="0"/>
              <w:marBottom w:val="0"/>
              <w:divBdr>
                <w:top w:val="none" w:sz="0" w:space="0" w:color="auto"/>
                <w:left w:val="none" w:sz="0" w:space="0" w:color="auto"/>
                <w:bottom w:val="none" w:sz="0" w:space="0" w:color="auto"/>
                <w:right w:val="none" w:sz="0" w:space="0" w:color="auto"/>
              </w:divBdr>
            </w:div>
          </w:divsChild>
        </w:div>
        <w:div w:id="1042897290">
          <w:marLeft w:val="0"/>
          <w:marRight w:val="240"/>
          <w:marTop w:val="0"/>
          <w:marBottom w:val="45"/>
          <w:divBdr>
            <w:top w:val="none" w:sz="0" w:space="0" w:color="auto"/>
            <w:left w:val="none" w:sz="0" w:space="0" w:color="auto"/>
            <w:bottom w:val="none" w:sz="0" w:space="0" w:color="auto"/>
            <w:right w:val="none" w:sz="0" w:space="0" w:color="auto"/>
          </w:divBdr>
        </w:div>
        <w:div w:id="1797063032">
          <w:marLeft w:val="0"/>
          <w:marRight w:val="0"/>
          <w:marTop w:val="0"/>
          <w:marBottom w:val="0"/>
          <w:divBdr>
            <w:top w:val="none" w:sz="0" w:space="0" w:color="auto"/>
            <w:left w:val="none" w:sz="0" w:space="0" w:color="auto"/>
            <w:bottom w:val="none" w:sz="0" w:space="0" w:color="auto"/>
            <w:right w:val="none" w:sz="0" w:space="0" w:color="auto"/>
          </w:divBdr>
          <w:divsChild>
            <w:div w:id="756562877">
              <w:marLeft w:val="0"/>
              <w:marRight w:val="0"/>
              <w:marTop w:val="0"/>
              <w:marBottom w:val="0"/>
              <w:divBdr>
                <w:top w:val="none" w:sz="0" w:space="0" w:color="auto"/>
                <w:left w:val="none" w:sz="0" w:space="0" w:color="auto"/>
                <w:bottom w:val="none" w:sz="0" w:space="0" w:color="auto"/>
                <w:right w:val="none" w:sz="0" w:space="0" w:color="auto"/>
              </w:divBdr>
            </w:div>
          </w:divsChild>
        </w:div>
        <w:div w:id="823817023">
          <w:marLeft w:val="0"/>
          <w:marRight w:val="240"/>
          <w:marTop w:val="0"/>
          <w:marBottom w:val="45"/>
          <w:divBdr>
            <w:top w:val="none" w:sz="0" w:space="0" w:color="auto"/>
            <w:left w:val="none" w:sz="0" w:space="0" w:color="auto"/>
            <w:bottom w:val="none" w:sz="0" w:space="0" w:color="auto"/>
            <w:right w:val="none" w:sz="0" w:space="0" w:color="auto"/>
          </w:divBdr>
        </w:div>
        <w:div w:id="993146774">
          <w:marLeft w:val="0"/>
          <w:marRight w:val="0"/>
          <w:marTop w:val="0"/>
          <w:marBottom w:val="0"/>
          <w:divBdr>
            <w:top w:val="none" w:sz="0" w:space="0" w:color="auto"/>
            <w:left w:val="none" w:sz="0" w:space="0" w:color="auto"/>
            <w:bottom w:val="none" w:sz="0" w:space="0" w:color="auto"/>
            <w:right w:val="none" w:sz="0" w:space="0" w:color="auto"/>
          </w:divBdr>
          <w:divsChild>
            <w:div w:id="1374040105">
              <w:marLeft w:val="0"/>
              <w:marRight w:val="0"/>
              <w:marTop w:val="0"/>
              <w:marBottom w:val="0"/>
              <w:divBdr>
                <w:top w:val="none" w:sz="0" w:space="0" w:color="auto"/>
                <w:left w:val="none" w:sz="0" w:space="0" w:color="auto"/>
                <w:bottom w:val="none" w:sz="0" w:space="0" w:color="auto"/>
                <w:right w:val="none" w:sz="0" w:space="0" w:color="auto"/>
              </w:divBdr>
            </w:div>
          </w:divsChild>
        </w:div>
        <w:div w:id="1048452655">
          <w:marLeft w:val="0"/>
          <w:marRight w:val="240"/>
          <w:marTop w:val="0"/>
          <w:marBottom w:val="45"/>
          <w:divBdr>
            <w:top w:val="none" w:sz="0" w:space="0" w:color="auto"/>
            <w:left w:val="none" w:sz="0" w:space="0" w:color="auto"/>
            <w:bottom w:val="none" w:sz="0" w:space="0" w:color="auto"/>
            <w:right w:val="none" w:sz="0" w:space="0" w:color="auto"/>
          </w:divBdr>
        </w:div>
        <w:div w:id="1312364487">
          <w:marLeft w:val="0"/>
          <w:marRight w:val="0"/>
          <w:marTop w:val="0"/>
          <w:marBottom w:val="0"/>
          <w:divBdr>
            <w:top w:val="none" w:sz="0" w:space="0" w:color="auto"/>
            <w:left w:val="none" w:sz="0" w:space="0" w:color="auto"/>
            <w:bottom w:val="none" w:sz="0" w:space="0" w:color="auto"/>
            <w:right w:val="none" w:sz="0" w:space="0" w:color="auto"/>
          </w:divBdr>
          <w:divsChild>
            <w:div w:id="2069372992">
              <w:marLeft w:val="0"/>
              <w:marRight w:val="0"/>
              <w:marTop w:val="0"/>
              <w:marBottom w:val="0"/>
              <w:divBdr>
                <w:top w:val="none" w:sz="0" w:space="0" w:color="auto"/>
                <w:left w:val="none" w:sz="0" w:space="0" w:color="auto"/>
                <w:bottom w:val="none" w:sz="0" w:space="0" w:color="auto"/>
                <w:right w:val="none" w:sz="0" w:space="0" w:color="auto"/>
              </w:divBdr>
            </w:div>
          </w:divsChild>
        </w:div>
        <w:div w:id="1240291333">
          <w:marLeft w:val="0"/>
          <w:marRight w:val="240"/>
          <w:marTop w:val="0"/>
          <w:marBottom w:val="45"/>
          <w:divBdr>
            <w:top w:val="none" w:sz="0" w:space="0" w:color="auto"/>
            <w:left w:val="none" w:sz="0" w:space="0" w:color="auto"/>
            <w:bottom w:val="none" w:sz="0" w:space="0" w:color="auto"/>
            <w:right w:val="none" w:sz="0" w:space="0" w:color="auto"/>
          </w:divBdr>
        </w:div>
        <w:div w:id="599148138">
          <w:marLeft w:val="0"/>
          <w:marRight w:val="0"/>
          <w:marTop w:val="0"/>
          <w:marBottom w:val="0"/>
          <w:divBdr>
            <w:top w:val="none" w:sz="0" w:space="0" w:color="auto"/>
            <w:left w:val="none" w:sz="0" w:space="0" w:color="auto"/>
            <w:bottom w:val="none" w:sz="0" w:space="0" w:color="auto"/>
            <w:right w:val="none" w:sz="0" w:space="0" w:color="auto"/>
          </w:divBdr>
          <w:divsChild>
            <w:div w:id="1230069094">
              <w:marLeft w:val="0"/>
              <w:marRight w:val="0"/>
              <w:marTop w:val="0"/>
              <w:marBottom w:val="0"/>
              <w:divBdr>
                <w:top w:val="none" w:sz="0" w:space="0" w:color="auto"/>
                <w:left w:val="none" w:sz="0" w:space="0" w:color="auto"/>
                <w:bottom w:val="none" w:sz="0" w:space="0" w:color="auto"/>
                <w:right w:val="none" w:sz="0" w:space="0" w:color="auto"/>
              </w:divBdr>
            </w:div>
          </w:divsChild>
        </w:div>
        <w:div w:id="1515531913">
          <w:marLeft w:val="0"/>
          <w:marRight w:val="240"/>
          <w:marTop w:val="0"/>
          <w:marBottom w:val="45"/>
          <w:divBdr>
            <w:top w:val="none" w:sz="0" w:space="0" w:color="auto"/>
            <w:left w:val="none" w:sz="0" w:space="0" w:color="auto"/>
            <w:bottom w:val="none" w:sz="0" w:space="0" w:color="auto"/>
            <w:right w:val="none" w:sz="0" w:space="0" w:color="auto"/>
          </w:divBdr>
        </w:div>
        <w:div w:id="213077684">
          <w:marLeft w:val="0"/>
          <w:marRight w:val="0"/>
          <w:marTop w:val="0"/>
          <w:marBottom w:val="0"/>
          <w:divBdr>
            <w:top w:val="none" w:sz="0" w:space="0" w:color="auto"/>
            <w:left w:val="none" w:sz="0" w:space="0" w:color="auto"/>
            <w:bottom w:val="none" w:sz="0" w:space="0" w:color="auto"/>
            <w:right w:val="none" w:sz="0" w:space="0" w:color="auto"/>
          </w:divBdr>
          <w:divsChild>
            <w:div w:id="1718773661">
              <w:marLeft w:val="0"/>
              <w:marRight w:val="0"/>
              <w:marTop w:val="0"/>
              <w:marBottom w:val="0"/>
              <w:divBdr>
                <w:top w:val="none" w:sz="0" w:space="0" w:color="auto"/>
                <w:left w:val="none" w:sz="0" w:space="0" w:color="auto"/>
                <w:bottom w:val="none" w:sz="0" w:space="0" w:color="auto"/>
                <w:right w:val="none" w:sz="0" w:space="0" w:color="auto"/>
              </w:divBdr>
            </w:div>
          </w:divsChild>
        </w:div>
        <w:div w:id="2125725880">
          <w:marLeft w:val="0"/>
          <w:marRight w:val="240"/>
          <w:marTop w:val="0"/>
          <w:marBottom w:val="45"/>
          <w:divBdr>
            <w:top w:val="none" w:sz="0" w:space="0" w:color="auto"/>
            <w:left w:val="none" w:sz="0" w:space="0" w:color="auto"/>
            <w:bottom w:val="none" w:sz="0" w:space="0" w:color="auto"/>
            <w:right w:val="none" w:sz="0" w:space="0" w:color="auto"/>
          </w:divBdr>
        </w:div>
        <w:div w:id="350228674">
          <w:marLeft w:val="0"/>
          <w:marRight w:val="0"/>
          <w:marTop w:val="0"/>
          <w:marBottom w:val="0"/>
          <w:divBdr>
            <w:top w:val="none" w:sz="0" w:space="0" w:color="auto"/>
            <w:left w:val="none" w:sz="0" w:space="0" w:color="auto"/>
            <w:bottom w:val="none" w:sz="0" w:space="0" w:color="auto"/>
            <w:right w:val="none" w:sz="0" w:space="0" w:color="auto"/>
          </w:divBdr>
          <w:divsChild>
            <w:div w:id="224920477">
              <w:marLeft w:val="0"/>
              <w:marRight w:val="0"/>
              <w:marTop w:val="0"/>
              <w:marBottom w:val="0"/>
              <w:divBdr>
                <w:top w:val="none" w:sz="0" w:space="0" w:color="auto"/>
                <w:left w:val="none" w:sz="0" w:space="0" w:color="auto"/>
                <w:bottom w:val="none" w:sz="0" w:space="0" w:color="auto"/>
                <w:right w:val="none" w:sz="0" w:space="0" w:color="auto"/>
              </w:divBdr>
            </w:div>
          </w:divsChild>
        </w:div>
        <w:div w:id="1911185353">
          <w:marLeft w:val="0"/>
          <w:marRight w:val="240"/>
          <w:marTop w:val="0"/>
          <w:marBottom w:val="45"/>
          <w:divBdr>
            <w:top w:val="none" w:sz="0" w:space="0" w:color="auto"/>
            <w:left w:val="none" w:sz="0" w:space="0" w:color="auto"/>
            <w:bottom w:val="none" w:sz="0" w:space="0" w:color="auto"/>
            <w:right w:val="none" w:sz="0" w:space="0" w:color="auto"/>
          </w:divBdr>
        </w:div>
        <w:div w:id="529534268">
          <w:marLeft w:val="0"/>
          <w:marRight w:val="0"/>
          <w:marTop w:val="0"/>
          <w:marBottom w:val="0"/>
          <w:divBdr>
            <w:top w:val="none" w:sz="0" w:space="0" w:color="auto"/>
            <w:left w:val="none" w:sz="0" w:space="0" w:color="auto"/>
            <w:bottom w:val="none" w:sz="0" w:space="0" w:color="auto"/>
            <w:right w:val="none" w:sz="0" w:space="0" w:color="auto"/>
          </w:divBdr>
          <w:divsChild>
            <w:div w:id="1067728487">
              <w:marLeft w:val="0"/>
              <w:marRight w:val="0"/>
              <w:marTop w:val="0"/>
              <w:marBottom w:val="0"/>
              <w:divBdr>
                <w:top w:val="none" w:sz="0" w:space="0" w:color="auto"/>
                <w:left w:val="none" w:sz="0" w:space="0" w:color="auto"/>
                <w:bottom w:val="none" w:sz="0" w:space="0" w:color="auto"/>
                <w:right w:val="none" w:sz="0" w:space="0" w:color="auto"/>
              </w:divBdr>
            </w:div>
          </w:divsChild>
        </w:div>
        <w:div w:id="992181760">
          <w:marLeft w:val="0"/>
          <w:marRight w:val="240"/>
          <w:marTop w:val="0"/>
          <w:marBottom w:val="45"/>
          <w:divBdr>
            <w:top w:val="none" w:sz="0" w:space="0" w:color="auto"/>
            <w:left w:val="none" w:sz="0" w:space="0" w:color="auto"/>
            <w:bottom w:val="none" w:sz="0" w:space="0" w:color="auto"/>
            <w:right w:val="none" w:sz="0" w:space="0" w:color="auto"/>
          </w:divBdr>
        </w:div>
        <w:div w:id="1691222589">
          <w:marLeft w:val="0"/>
          <w:marRight w:val="0"/>
          <w:marTop w:val="0"/>
          <w:marBottom w:val="0"/>
          <w:divBdr>
            <w:top w:val="none" w:sz="0" w:space="0" w:color="auto"/>
            <w:left w:val="none" w:sz="0" w:space="0" w:color="auto"/>
            <w:bottom w:val="none" w:sz="0" w:space="0" w:color="auto"/>
            <w:right w:val="none" w:sz="0" w:space="0" w:color="auto"/>
          </w:divBdr>
          <w:divsChild>
            <w:div w:id="17276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38500602">
      <w:bodyDiv w:val="1"/>
      <w:marLeft w:val="0"/>
      <w:marRight w:val="0"/>
      <w:marTop w:val="0"/>
      <w:marBottom w:val="0"/>
      <w:divBdr>
        <w:top w:val="none" w:sz="0" w:space="0" w:color="auto"/>
        <w:left w:val="none" w:sz="0" w:space="0" w:color="auto"/>
        <w:bottom w:val="none" w:sz="0" w:space="0" w:color="auto"/>
        <w:right w:val="none" w:sz="0" w:space="0" w:color="auto"/>
      </w:divBdr>
    </w:div>
    <w:div w:id="1961298697">
      <w:bodyDiv w:val="1"/>
      <w:marLeft w:val="0"/>
      <w:marRight w:val="0"/>
      <w:marTop w:val="0"/>
      <w:marBottom w:val="0"/>
      <w:divBdr>
        <w:top w:val="none" w:sz="0" w:space="0" w:color="auto"/>
        <w:left w:val="none" w:sz="0" w:space="0" w:color="auto"/>
        <w:bottom w:val="none" w:sz="0" w:space="0" w:color="auto"/>
        <w:right w:val="none" w:sz="0" w:space="0" w:color="auto"/>
      </w:divBdr>
    </w:div>
    <w:div w:id="2040545997">
      <w:bodyDiv w:val="1"/>
      <w:marLeft w:val="0"/>
      <w:marRight w:val="0"/>
      <w:marTop w:val="0"/>
      <w:marBottom w:val="0"/>
      <w:divBdr>
        <w:top w:val="none" w:sz="0" w:space="0" w:color="auto"/>
        <w:left w:val="none" w:sz="0" w:space="0" w:color="auto"/>
        <w:bottom w:val="none" w:sz="0" w:space="0" w:color="auto"/>
        <w:right w:val="none" w:sz="0" w:space="0" w:color="auto"/>
      </w:divBdr>
      <w:divsChild>
        <w:div w:id="430318113">
          <w:marLeft w:val="0"/>
          <w:marRight w:val="0"/>
          <w:marTop w:val="0"/>
          <w:marBottom w:val="0"/>
          <w:divBdr>
            <w:top w:val="none" w:sz="0" w:space="0" w:color="auto"/>
            <w:left w:val="none" w:sz="0" w:space="0" w:color="auto"/>
            <w:bottom w:val="none" w:sz="0" w:space="0" w:color="auto"/>
            <w:right w:val="none" w:sz="0" w:space="0" w:color="auto"/>
          </w:divBdr>
          <w:divsChild>
            <w:div w:id="437483309">
              <w:marLeft w:val="0"/>
              <w:marRight w:val="0"/>
              <w:marTop w:val="0"/>
              <w:marBottom w:val="0"/>
              <w:divBdr>
                <w:top w:val="none" w:sz="0" w:space="0" w:color="auto"/>
                <w:left w:val="none" w:sz="0" w:space="0" w:color="auto"/>
                <w:bottom w:val="none" w:sz="0" w:space="0" w:color="auto"/>
                <w:right w:val="none" w:sz="0" w:space="0" w:color="auto"/>
              </w:divBdr>
            </w:div>
          </w:divsChild>
        </w:div>
        <w:div w:id="1444610344">
          <w:marLeft w:val="0"/>
          <w:marRight w:val="0"/>
          <w:marTop w:val="0"/>
          <w:marBottom w:val="0"/>
          <w:divBdr>
            <w:top w:val="none" w:sz="0" w:space="0" w:color="auto"/>
            <w:left w:val="none" w:sz="0" w:space="0" w:color="auto"/>
            <w:bottom w:val="none" w:sz="0" w:space="0" w:color="auto"/>
            <w:right w:val="none" w:sz="0" w:space="0" w:color="auto"/>
          </w:divBdr>
          <w:divsChild>
            <w:div w:id="1536311009">
              <w:marLeft w:val="0"/>
              <w:marRight w:val="0"/>
              <w:marTop w:val="0"/>
              <w:marBottom w:val="0"/>
              <w:divBdr>
                <w:top w:val="none" w:sz="0" w:space="0" w:color="auto"/>
                <w:left w:val="none" w:sz="0" w:space="0" w:color="auto"/>
                <w:bottom w:val="none" w:sz="0" w:space="0" w:color="auto"/>
                <w:right w:val="none" w:sz="0" w:space="0" w:color="auto"/>
              </w:divBdr>
            </w:div>
          </w:divsChild>
        </w:div>
        <w:div w:id="1529638056">
          <w:marLeft w:val="0"/>
          <w:marRight w:val="0"/>
          <w:marTop w:val="0"/>
          <w:marBottom w:val="0"/>
          <w:divBdr>
            <w:top w:val="none" w:sz="0" w:space="0" w:color="auto"/>
            <w:left w:val="none" w:sz="0" w:space="0" w:color="auto"/>
            <w:bottom w:val="none" w:sz="0" w:space="0" w:color="auto"/>
            <w:right w:val="none" w:sz="0" w:space="0" w:color="auto"/>
          </w:divBdr>
          <w:divsChild>
            <w:div w:id="1972399044">
              <w:marLeft w:val="0"/>
              <w:marRight w:val="0"/>
              <w:marTop w:val="0"/>
              <w:marBottom w:val="0"/>
              <w:divBdr>
                <w:top w:val="none" w:sz="0" w:space="0" w:color="auto"/>
                <w:left w:val="none" w:sz="0" w:space="0" w:color="auto"/>
                <w:bottom w:val="none" w:sz="0" w:space="0" w:color="auto"/>
                <w:right w:val="none" w:sz="0" w:space="0" w:color="auto"/>
              </w:divBdr>
            </w:div>
          </w:divsChild>
        </w:div>
        <w:div w:id="379977782">
          <w:marLeft w:val="0"/>
          <w:marRight w:val="0"/>
          <w:marTop w:val="0"/>
          <w:marBottom w:val="0"/>
          <w:divBdr>
            <w:top w:val="none" w:sz="0" w:space="0" w:color="auto"/>
            <w:left w:val="none" w:sz="0" w:space="0" w:color="auto"/>
            <w:bottom w:val="none" w:sz="0" w:space="0" w:color="auto"/>
            <w:right w:val="none" w:sz="0" w:space="0" w:color="auto"/>
          </w:divBdr>
          <w:divsChild>
            <w:div w:id="217742429">
              <w:marLeft w:val="0"/>
              <w:marRight w:val="0"/>
              <w:marTop w:val="0"/>
              <w:marBottom w:val="0"/>
              <w:divBdr>
                <w:top w:val="none" w:sz="0" w:space="0" w:color="auto"/>
                <w:left w:val="none" w:sz="0" w:space="0" w:color="auto"/>
                <w:bottom w:val="none" w:sz="0" w:space="0" w:color="auto"/>
                <w:right w:val="none" w:sz="0" w:space="0" w:color="auto"/>
              </w:divBdr>
            </w:div>
          </w:divsChild>
        </w:div>
        <w:div w:id="2032563525">
          <w:marLeft w:val="0"/>
          <w:marRight w:val="0"/>
          <w:marTop w:val="0"/>
          <w:marBottom w:val="0"/>
          <w:divBdr>
            <w:top w:val="none" w:sz="0" w:space="0" w:color="auto"/>
            <w:left w:val="none" w:sz="0" w:space="0" w:color="auto"/>
            <w:bottom w:val="none" w:sz="0" w:space="0" w:color="auto"/>
            <w:right w:val="none" w:sz="0" w:space="0" w:color="auto"/>
          </w:divBdr>
          <w:divsChild>
            <w:div w:id="707098332">
              <w:marLeft w:val="0"/>
              <w:marRight w:val="0"/>
              <w:marTop w:val="0"/>
              <w:marBottom w:val="0"/>
              <w:divBdr>
                <w:top w:val="none" w:sz="0" w:space="0" w:color="auto"/>
                <w:left w:val="none" w:sz="0" w:space="0" w:color="auto"/>
                <w:bottom w:val="none" w:sz="0" w:space="0" w:color="auto"/>
                <w:right w:val="none" w:sz="0" w:space="0" w:color="auto"/>
              </w:divBdr>
            </w:div>
          </w:divsChild>
        </w:div>
        <w:div w:id="1662270975">
          <w:marLeft w:val="0"/>
          <w:marRight w:val="0"/>
          <w:marTop w:val="0"/>
          <w:marBottom w:val="0"/>
          <w:divBdr>
            <w:top w:val="none" w:sz="0" w:space="0" w:color="auto"/>
            <w:left w:val="none" w:sz="0" w:space="0" w:color="auto"/>
            <w:bottom w:val="none" w:sz="0" w:space="0" w:color="auto"/>
            <w:right w:val="none" w:sz="0" w:space="0" w:color="auto"/>
          </w:divBdr>
          <w:divsChild>
            <w:div w:id="2127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hyperlink" Target="https://es.linkedin.com/school/uniovi/"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6.jpg"/><Relationship Id="rId7" Type="http://schemas.openxmlformats.org/officeDocument/2006/relationships/endnotes" Target="endnotes.xml"/><Relationship Id="rId12" Type="http://schemas.openxmlformats.org/officeDocument/2006/relationships/hyperlink" Target="file:///C:\Users\usuario\Desktop\Investigacion\FBiodiversidad\Comunicaciones%20FBiodiversidad\Comunicacion%20Publicidad\www.uniovi.es" TargetMode="External"/><Relationship Id="rId17" Type="http://schemas.openxmlformats.org/officeDocument/2006/relationships/image" Target="media/image4.w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twitter.com/uniovi_info" TargetMode="External"/><Relationship Id="rId20" Type="http://schemas.openxmlformats.org/officeDocument/2006/relationships/hyperlink" Target="https://www.instagram.com/universidad_de_ovie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youtube.com/c/UniversidadOviedo/"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acebook.com/UniversidadOviedo" TargetMode="External"/><Relationship Id="rId22" Type="http://schemas.openxmlformats.org/officeDocument/2006/relationships/hyperlink" Target="https://www.tiktok.com/@uniovi"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image" Target="media/image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4C1C3-2F1D-462F-B433-0647460CE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1104</Words>
  <Characters>6078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JUDIT SANTAMARTA FERNANDEZ</cp:lastModifiedBy>
  <cp:revision>2</cp:revision>
  <cp:lastPrinted>2023-11-02T13:50:00Z</cp:lastPrinted>
  <dcterms:created xsi:type="dcterms:W3CDTF">2023-11-02T13:52:00Z</dcterms:created>
  <dcterms:modified xsi:type="dcterms:W3CDTF">2023-11-02T13:52:00Z</dcterms:modified>
</cp:coreProperties>
</file>