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B8647" w14:textId="2614C1B1" w:rsidR="00D12F5A" w:rsidRDefault="00D12F5A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La Universidad de Oviedo se consolida como un referente en</w:t>
      </w:r>
      <w:r w:rsidR="0037692E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cátedras </w:t>
      </w:r>
      <w:r w:rsidR="00B9732F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de empresa e institucionales </w:t>
      </w:r>
      <w:r w:rsidR="00AF6D3D">
        <w:rPr>
          <w:rFonts w:ascii="Arial" w:eastAsia="MS Mincho" w:hAnsi="Arial" w:cs="Arial"/>
          <w:color w:val="00837A"/>
          <w:sz w:val="44"/>
          <w:szCs w:val="44"/>
          <w:lang w:eastAsia="en-GB"/>
        </w:rPr>
        <w:t>en España</w:t>
      </w: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</w:t>
      </w:r>
    </w:p>
    <w:p w14:paraId="1CA0E3B8" w14:textId="77777777" w:rsidR="00526DBE" w:rsidRDefault="00526DBE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</w:p>
    <w:p w14:paraId="03021999" w14:textId="77777777" w:rsidR="00544C0F" w:rsidRDefault="00544C0F" w:rsidP="001F68F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4CAD611" w14:textId="77777777" w:rsidR="00FA3535" w:rsidRDefault="00FA3535" w:rsidP="00FA353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</w:t>
      </w:r>
      <w:r w:rsidRPr="009507C3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>institución académica asturiana</w:t>
      </w:r>
      <w:r w:rsidRPr="009507C3">
        <w:rPr>
          <w:rFonts w:ascii="Arial" w:hAnsi="Arial" w:cs="Arial"/>
          <w:b/>
          <w:bCs/>
          <w:sz w:val="24"/>
          <w:szCs w:val="24"/>
        </w:rPr>
        <w:t xml:space="preserve"> se sitúa en una posición equiparable </w:t>
      </w:r>
      <w:r>
        <w:rPr>
          <w:rFonts w:ascii="Arial" w:hAnsi="Arial" w:cs="Arial"/>
          <w:b/>
          <w:bCs/>
          <w:sz w:val="24"/>
          <w:szCs w:val="24"/>
        </w:rPr>
        <w:t xml:space="preserve">en número de cátedras a </w:t>
      </w:r>
      <w:r w:rsidRPr="009507C3">
        <w:rPr>
          <w:rFonts w:ascii="Arial" w:hAnsi="Arial" w:cs="Arial"/>
          <w:b/>
          <w:bCs/>
          <w:sz w:val="24"/>
          <w:szCs w:val="24"/>
        </w:rPr>
        <w:t>universidades de mayor tamaño como las de Málaga y Granada y por encima de la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9507C3">
        <w:rPr>
          <w:rFonts w:ascii="Arial" w:hAnsi="Arial" w:cs="Arial"/>
          <w:b/>
          <w:bCs/>
          <w:sz w:val="24"/>
          <w:szCs w:val="24"/>
        </w:rPr>
        <w:t xml:space="preserve"> de Sevilla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9507C3">
        <w:rPr>
          <w:rFonts w:ascii="Arial" w:hAnsi="Arial" w:cs="Arial"/>
          <w:b/>
          <w:bCs/>
          <w:sz w:val="24"/>
          <w:szCs w:val="24"/>
        </w:rPr>
        <w:t xml:space="preserve">la Autónoma de </w:t>
      </w:r>
      <w:r>
        <w:rPr>
          <w:rFonts w:ascii="Arial" w:hAnsi="Arial" w:cs="Arial"/>
          <w:b/>
          <w:bCs/>
          <w:sz w:val="24"/>
          <w:szCs w:val="24"/>
        </w:rPr>
        <w:t xml:space="preserve">Madrid, </w:t>
      </w:r>
      <w:r w:rsidRPr="009507C3">
        <w:rPr>
          <w:rFonts w:ascii="Arial" w:hAnsi="Arial" w:cs="Arial"/>
          <w:b/>
          <w:bCs/>
          <w:sz w:val="24"/>
          <w:szCs w:val="24"/>
        </w:rPr>
        <w:t>Santiago de Compostela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9507C3">
        <w:rPr>
          <w:rFonts w:ascii="Arial" w:hAnsi="Arial" w:cs="Arial"/>
          <w:b/>
          <w:bCs/>
          <w:sz w:val="24"/>
          <w:szCs w:val="24"/>
        </w:rPr>
        <w:t xml:space="preserve"> Vigo 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9507C3">
        <w:rPr>
          <w:rFonts w:ascii="Arial" w:hAnsi="Arial" w:cs="Arial"/>
          <w:b/>
          <w:bCs/>
          <w:sz w:val="24"/>
          <w:szCs w:val="24"/>
        </w:rPr>
        <w:t xml:space="preserve"> Cantabria </w:t>
      </w:r>
    </w:p>
    <w:p w14:paraId="2C5B839C" w14:textId="77777777" w:rsidR="00FA3535" w:rsidRDefault="00FA3535" w:rsidP="006803E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C921CD4" w14:textId="17FFB08C" w:rsidR="00015BD0" w:rsidRDefault="00015BD0" w:rsidP="006803E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015BD0">
        <w:rPr>
          <w:rFonts w:ascii="Arial" w:hAnsi="Arial" w:cs="Arial"/>
          <w:b/>
          <w:bCs/>
          <w:sz w:val="24"/>
          <w:szCs w:val="24"/>
        </w:rPr>
        <w:t xml:space="preserve">La </w:t>
      </w:r>
      <w:r w:rsidR="00FA3535">
        <w:rPr>
          <w:rFonts w:ascii="Arial" w:hAnsi="Arial" w:cs="Arial"/>
          <w:b/>
          <w:bCs/>
          <w:sz w:val="24"/>
          <w:szCs w:val="24"/>
        </w:rPr>
        <w:t>universidad asturiana</w:t>
      </w:r>
      <w:r w:rsidRPr="00015BD0">
        <w:rPr>
          <w:rFonts w:ascii="Arial" w:hAnsi="Arial" w:cs="Arial"/>
          <w:b/>
          <w:bCs/>
          <w:sz w:val="24"/>
          <w:szCs w:val="24"/>
        </w:rPr>
        <w:t xml:space="preserve"> ha experimentado, </w:t>
      </w:r>
      <w:r>
        <w:rPr>
          <w:rFonts w:ascii="Arial" w:hAnsi="Arial" w:cs="Arial"/>
          <w:b/>
          <w:bCs/>
          <w:sz w:val="24"/>
          <w:szCs w:val="24"/>
        </w:rPr>
        <w:t xml:space="preserve">entre </w:t>
      </w:r>
      <w:r w:rsidRPr="00015BD0">
        <w:rPr>
          <w:rFonts w:ascii="Arial" w:hAnsi="Arial" w:cs="Arial"/>
          <w:b/>
          <w:bCs/>
          <w:sz w:val="24"/>
          <w:szCs w:val="24"/>
        </w:rPr>
        <w:t xml:space="preserve">2021 y 2024, un aumento </w:t>
      </w:r>
      <w:r>
        <w:rPr>
          <w:rFonts w:ascii="Arial" w:hAnsi="Arial" w:cs="Arial"/>
          <w:b/>
          <w:bCs/>
          <w:sz w:val="24"/>
          <w:szCs w:val="24"/>
        </w:rPr>
        <w:t>superior al 60% en el</w:t>
      </w:r>
      <w:r w:rsidRPr="00015BD0">
        <w:rPr>
          <w:rFonts w:ascii="Arial" w:hAnsi="Arial" w:cs="Arial"/>
          <w:b/>
          <w:bCs/>
          <w:sz w:val="24"/>
          <w:szCs w:val="24"/>
        </w:rPr>
        <w:t xml:space="preserve"> número de sus cátedras hasta alcanzar las 52</w:t>
      </w:r>
      <w:r>
        <w:rPr>
          <w:rFonts w:ascii="Arial" w:hAnsi="Arial" w:cs="Arial"/>
          <w:b/>
          <w:bCs/>
          <w:sz w:val="24"/>
          <w:szCs w:val="24"/>
        </w:rPr>
        <w:t xml:space="preserve"> actuales</w:t>
      </w:r>
    </w:p>
    <w:p w14:paraId="677D4EBA" w14:textId="77777777" w:rsidR="009507C3" w:rsidRDefault="009507C3" w:rsidP="006803E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D61BF28" w14:textId="0DE3EB58" w:rsidR="000219E5" w:rsidRDefault="000219E5" w:rsidP="006803E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0219E5">
        <w:rPr>
          <w:rFonts w:ascii="Arial" w:hAnsi="Arial" w:cs="Arial"/>
          <w:b/>
          <w:bCs/>
          <w:sz w:val="24"/>
          <w:szCs w:val="24"/>
        </w:rPr>
        <w:t>La inauguración 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B5A6C">
        <w:rPr>
          <w:rFonts w:ascii="Arial" w:hAnsi="Arial" w:cs="Arial"/>
          <w:b/>
          <w:bCs/>
          <w:sz w:val="24"/>
          <w:szCs w:val="24"/>
        </w:rPr>
        <w:t>la</w:t>
      </w:r>
      <w:r w:rsidRPr="000219E5">
        <w:t xml:space="preserve"> </w:t>
      </w:r>
      <w:r w:rsidRPr="000219E5">
        <w:rPr>
          <w:rFonts w:ascii="Arial" w:hAnsi="Arial" w:cs="Arial"/>
          <w:b/>
          <w:bCs/>
          <w:sz w:val="24"/>
          <w:szCs w:val="24"/>
        </w:rPr>
        <w:t xml:space="preserve">VI Jornada Anual de Cátedras de Empresa e Institucionales </w:t>
      </w:r>
      <w:r w:rsidR="002B5A6C">
        <w:rPr>
          <w:rFonts w:ascii="Arial" w:hAnsi="Arial" w:cs="Arial"/>
          <w:b/>
          <w:bCs/>
          <w:sz w:val="24"/>
          <w:szCs w:val="24"/>
        </w:rPr>
        <w:t xml:space="preserve">ha </w:t>
      </w:r>
      <w:r w:rsidRPr="000219E5">
        <w:rPr>
          <w:rFonts w:ascii="Arial" w:hAnsi="Arial" w:cs="Arial"/>
          <w:b/>
          <w:bCs/>
          <w:sz w:val="24"/>
          <w:szCs w:val="24"/>
        </w:rPr>
        <w:t>contado con la presencia de Ignacio Villaverde, rector de la Universidad de Oviedo; Cristina González Morán, directora general de Universidad, y Susana Luque, vicerrectora de transferencia y Relaciones con la Empresa</w:t>
      </w:r>
    </w:p>
    <w:p w14:paraId="23DA3B7D" w14:textId="77777777" w:rsidR="001C3F96" w:rsidRPr="00CA4B5B" w:rsidRDefault="001C3F96" w:rsidP="006803E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4DD9904" w14:textId="5EB65A00" w:rsidR="00FB6D46" w:rsidRDefault="00B85FC4" w:rsidP="00CA4B5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B85FC4">
        <w:rPr>
          <w:rFonts w:ascii="Arial" w:hAnsi="Arial" w:cs="Arial"/>
          <w:b/>
          <w:bCs/>
          <w:sz w:val="24"/>
          <w:szCs w:val="24"/>
        </w:rPr>
        <w:t xml:space="preserve">Este encuentro </w:t>
      </w:r>
      <w:r w:rsidR="0097718D">
        <w:rPr>
          <w:rFonts w:ascii="Arial" w:hAnsi="Arial" w:cs="Arial"/>
          <w:b/>
          <w:bCs/>
          <w:sz w:val="24"/>
          <w:szCs w:val="24"/>
        </w:rPr>
        <w:t>realza</w:t>
      </w:r>
      <w:r w:rsidRPr="00B85FC4">
        <w:rPr>
          <w:rFonts w:ascii="Arial" w:hAnsi="Arial" w:cs="Arial"/>
          <w:b/>
          <w:bCs/>
          <w:sz w:val="24"/>
          <w:szCs w:val="24"/>
        </w:rPr>
        <w:t xml:space="preserve"> la colaboración entre la universidad, el tejido empresarial y las instituciones y </w:t>
      </w:r>
      <w:r w:rsidR="0097718D">
        <w:rPr>
          <w:rFonts w:ascii="Arial" w:hAnsi="Arial" w:cs="Arial"/>
          <w:b/>
          <w:bCs/>
          <w:sz w:val="24"/>
          <w:szCs w:val="24"/>
        </w:rPr>
        <w:t>supone</w:t>
      </w:r>
      <w:r w:rsidRPr="00B85FC4">
        <w:rPr>
          <w:rFonts w:ascii="Arial" w:hAnsi="Arial" w:cs="Arial"/>
          <w:b/>
          <w:bCs/>
          <w:sz w:val="24"/>
          <w:szCs w:val="24"/>
        </w:rPr>
        <w:t xml:space="preserve"> una oportunidad para reflexionar sobre el impacto de las cátedras como herramientas estratégicas en la conexión entre el conocimiento académico y las necesidades reales de la sociedad</w:t>
      </w:r>
    </w:p>
    <w:p w14:paraId="688AAAB5" w14:textId="77777777" w:rsidR="00A423DF" w:rsidRDefault="00A423DF" w:rsidP="00CA4B5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D670425" w14:textId="77777777" w:rsidR="00C4550B" w:rsidRPr="00FD7F50" w:rsidRDefault="00C4550B" w:rsidP="00015A6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050B15F" w14:textId="0B6C0AB7" w:rsidR="00DA318A" w:rsidRDefault="00401CF3" w:rsidP="006E721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1D4E4A">
        <w:rPr>
          <w:rFonts w:ascii="Arial" w:hAnsi="Arial" w:cs="Arial"/>
          <w:b/>
          <w:bCs/>
        </w:rPr>
        <w:t>Oviedo</w:t>
      </w:r>
      <w:r w:rsidR="00B5759E" w:rsidRPr="001D4E4A">
        <w:rPr>
          <w:rFonts w:ascii="Arial" w:hAnsi="Arial" w:cs="Arial"/>
          <w:b/>
          <w:bCs/>
        </w:rPr>
        <w:t>/</w:t>
      </w:r>
      <w:proofErr w:type="spellStart"/>
      <w:r w:rsidRPr="001D4E4A">
        <w:rPr>
          <w:rFonts w:ascii="Arial" w:hAnsi="Arial" w:cs="Arial"/>
          <w:b/>
          <w:bCs/>
        </w:rPr>
        <w:t>Uviéu</w:t>
      </w:r>
      <w:proofErr w:type="spellEnd"/>
      <w:r w:rsidR="00A4039A" w:rsidRPr="001D4E4A">
        <w:rPr>
          <w:rFonts w:ascii="Arial" w:hAnsi="Arial" w:cs="Arial"/>
          <w:b/>
          <w:bCs/>
        </w:rPr>
        <w:t xml:space="preserve">, </w:t>
      </w:r>
      <w:r w:rsidR="001D4E4A" w:rsidRPr="001D4E4A">
        <w:rPr>
          <w:rFonts w:ascii="Arial" w:hAnsi="Arial" w:cs="Arial"/>
          <w:b/>
          <w:bCs/>
        </w:rPr>
        <w:t>4</w:t>
      </w:r>
      <w:r w:rsidRPr="001D4E4A">
        <w:rPr>
          <w:rFonts w:ascii="Arial" w:hAnsi="Arial" w:cs="Arial"/>
          <w:b/>
          <w:bCs/>
        </w:rPr>
        <w:t xml:space="preserve"> de </w:t>
      </w:r>
      <w:r w:rsidR="00064116" w:rsidRPr="001D4E4A">
        <w:rPr>
          <w:rFonts w:ascii="Arial" w:hAnsi="Arial" w:cs="Arial"/>
          <w:b/>
          <w:bCs/>
        </w:rPr>
        <w:t>diciembre</w:t>
      </w:r>
      <w:r w:rsidR="00A4039A" w:rsidRPr="001D4E4A">
        <w:rPr>
          <w:rFonts w:ascii="Arial" w:hAnsi="Arial" w:cs="Arial"/>
          <w:b/>
          <w:bCs/>
        </w:rPr>
        <w:t xml:space="preserve"> de 2024</w:t>
      </w:r>
      <w:r w:rsidR="00065EDE" w:rsidRPr="001D4E4A">
        <w:rPr>
          <w:rFonts w:ascii="Arial" w:hAnsi="Arial" w:cs="Arial"/>
          <w:b/>
          <w:bCs/>
        </w:rPr>
        <w:t>.</w:t>
      </w:r>
      <w:r w:rsidR="00065EDE">
        <w:rPr>
          <w:rFonts w:ascii="Arial" w:hAnsi="Arial" w:cs="Arial"/>
          <w:b/>
          <w:bCs/>
        </w:rPr>
        <w:t xml:space="preserve"> </w:t>
      </w:r>
      <w:r w:rsidR="00AF6D3D">
        <w:rPr>
          <w:rFonts w:ascii="Arial" w:hAnsi="Arial" w:cs="Arial"/>
        </w:rPr>
        <w:t xml:space="preserve">La Universidad de Oviedo consolida su </w:t>
      </w:r>
      <w:r w:rsidR="007D1812">
        <w:rPr>
          <w:rFonts w:ascii="Arial" w:hAnsi="Arial" w:cs="Arial"/>
        </w:rPr>
        <w:t xml:space="preserve">posición como referente en la transferencia del conocimiento a través de </w:t>
      </w:r>
      <w:r w:rsidR="005C20A7">
        <w:rPr>
          <w:rFonts w:ascii="Arial" w:hAnsi="Arial" w:cs="Arial"/>
        </w:rPr>
        <w:t>sus</w:t>
      </w:r>
      <w:r w:rsidR="007D1812">
        <w:rPr>
          <w:rFonts w:ascii="Arial" w:hAnsi="Arial" w:cs="Arial"/>
        </w:rPr>
        <w:t xml:space="preserve"> cátedras de empresa, </w:t>
      </w:r>
      <w:r w:rsidR="005116BF">
        <w:rPr>
          <w:rFonts w:ascii="Arial" w:hAnsi="Arial" w:cs="Arial"/>
        </w:rPr>
        <w:t xml:space="preserve">institucionales y culturales en España. La institución académica ha experimentado, además, en los últimos años, un aumento exponencial en el número de sus cátedras hasta alcanzar las 52. Ambos </w:t>
      </w:r>
      <w:r w:rsidR="005C20A7">
        <w:rPr>
          <w:rFonts w:ascii="Arial" w:hAnsi="Arial" w:cs="Arial"/>
        </w:rPr>
        <w:t xml:space="preserve">datos se han puesto de manifiesto </w:t>
      </w:r>
      <w:r w:rsidR="000D3603">
        <w:rPr>
          <w:rFonts w:ascii="Arial" w:hAnsi="Arial" w:cs="Arial"/>
        </w:rPr>
        <w:t>hoy</w:t>
      </w:r>
      <w:r w:rsidR="005C20A7">
        <w:rPr>
          <w:rFonts w:ascii="Arial" w:hAnsi="Arial" w:cs="Arial"/>
        </w:rPr>
        <w:t xml:space="preserve"> durante la </w:t>
      </w:r>
      <w:r w:rsidR="003F2B7C" w:rsidRPr="003F2B7C">
        <w:rPr>
          <w:rFonts w:ascii="Arial" w:hAnsi="Arial" w:cs="Arial"/>
        </w:rPr>
        <w:t xml:space="preserve">VI Jornada Anual de Cátedras de Empresa e Institucionales, </w:t>
      </w:r>
      <w:r w:rsidR="000D3603">
        <w:rPr>
          <w:rFonts w:ascii="Arial" w:hAnsi="Arial" w:cs="Arial"/>
        </w:rPr>
        <w:t xml:space="preserve">que ha tenido lugar </w:t>
      </w:r>
      <w:r w:rsidR="00600CC7">
        <w:rPr>
          <w:rFonts w:ascii="Arial" w:hAnsi="Arial" w:cs="Arial"/>
        </w:rPr>
        <w:t>esta mañana en</w:t>
      </w:r>
      <w:r w:rsidR="000D3603">
        <w:rPr>
          <w:rFonts w:ascii="Arial" w:hAnsi="Arial" w:cs="Arial"/>
        </w:rPr>
        <w:t xml:space="preserve"> Aula Magna del Edificio Histórico. Este </w:t>
      </w:r>
      <w:r w:rsidR="00755D8F">
        <w:rPr>
          <w:rFonts w:ascii="Arial" w:hAnsi="Arial" w:cs="Arial"/>
        </w:rPr>
        <w:t>encuentro</w:t>
      </w:r>
      <w:r w:rsidR="003F2B7C" w:rsidRPr="003F2B7C">
        <w:rPr>
          <w:rFonts w:ascii="Arial" w:hAnsi="Arial" w:cs="Arial"/>
        </w:rPr>
        <w:t xml:space="preserve"> pone en valor la colaboración entre la universidad, el tejido empresarial y las instituciones</w:t>
      </w:r>
      <w:r w:rsidR="00755D8F">
        <w:rPr>
          <w:rFonts w:ascii="Arial" w:hAnsi="Arial" w:cs="Arial"/>
        </w:rPr>
        <w:t xml:space="preserve"> y </w:t>
      </w:r>
      <w:r w:rsidR="003F2B7C" w:rsidRPr="003F2B7C">
        <w:rPr>
          <w:rFonts w:ascii="Arial" w:hAnsi="Arial" w:cs="Arial"/>
        </w:rPr>
        <w:t>es</w:t>
      </w:r>
      <w:r w:rsidR="00755D8F">
        <w:rPr>
          <w:rFonts w:ascii="Arial" w:hAnsi="Arial" w:cs="Arial"/>
        </w:rPr>
        <w:t xml:space="preserve">, además, </w:t>
      </w:r>
      <w:r w:rsidR="003F2B7C" w:rsidRPr="003F2B7C">
        <w:rPr>
          <w:rFonts w:ascii="Arial" w:hAnsi="Arial" w:cs="Arial"/>
        </w:rPr>
        <w:t xml:space="preserve">una oportunidad para reflexionar sobre </w:t>
      </w:r>
      <w:r w:rsidR="003F2B7C" w:rsidRPr="003F2B7C">
        <w:rPr>
          <w:rFonts w:ascii="Arial" w:hAnsi="Arial" w:cs="Arial"/>
        </w:rPr>
        <w:lastRenderedPageBreak/>
        <w:t>el impacto de las cátedras como herramientas estratégicas en la conexión entre el conocimiento académico y las necesidades reales de la sociedad</w:t>
      </w:r>
      <w:r w:rsidR="003D55A2">
        <w:rPr>
          <w:rFonts w:ascii="Arial" w:hAnsi="Arial" w:cs="Arial"/>
        </w:rPr>
        <w:t>.</w:t>
      </w:r>
    </w:p>
    <w:p w14:paraId="601CD149" w14:textId="77777777" w:rsidR="003D55A2" w:rsidRDefault="003D55A2" w:rsidP="006E721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26B83C6" w14:textId="4E67FFEA" w:rsidR="00DE7749" w:rsidRDefault="003D55A2" w:rsidP="00DE774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 inauguración de esta jornada</w:t>
      </w:r>
      <w:r w:rsidR="00A336DC">
        <w:rPr>
          <w:rFonts w:ascii="Arial" w:hAnsi="Arial" w:cs="Arial"/>
        </w:rPr>
        <w:t xml:space="preserve"> ha contado con la presencia de</w:t>
      </w:r>
      <w:r w:rsidR="00600CC7" w:rsidRPr="00600CC7">
        <w:t xml:space="preserve"> </w:t>
      </w:r>
      <w:r w:rsidR="00600CC7" w:rsidRPr="00600CC7">
        <w:rPr>
          <w:rFonts w:ascii="Arial" w:hAnsi="Arial" w:cs="Arial"/>
        </w:rPr>
        <w:t xml:space="preserve">Ignacio Villaverde, </w:t>
      </w:r>
      <w:r w:rsidR="00A336DC">
        <w:rPr>
          <w:rFonts w:ascii="Arial" w:hAnsi="Arial" w:cs="Arial"/>
        </w:rPr>
        <w:t>r</w:t>
      </w:r>
      <w:r w:rsidR="00600CC7" w:rsidRPr="00600CC7">
        <w:rPr>
          <w:rFonts w:ascii="Arial" w:hAnsi="Arial" w:cs="Arial"/>
        </w:rPr>
        <w:t>ector de la Universidad de Oviedo</w:t>
      </w:r>
      <w:r w:rsidR="00A336DC">
        <w:rPr>
          <w:rFonts w:ascii="Arial" w:hAnsi="Arial" w:cs="Arial"/>
        </w:rPr>
        <w:t>; C</w:t>
      </w:r>
      <w:r w:rsidR="00600CC7" w:rsidRPr="00600CC7">
        <w:rPr>
          <w:rFonts w:ascii="Arial" w:hAnsi="Arial" w:cs="Arial"/>
        </w:rPr>
        <w:t xml:space="preserve">ristina González Morán, </w:t>
      </w:r>
      <w:r w:rsidR="00A336DC">
        <w:rPr>
          <w:rFonts w:ascii="Arial" w:hAnsi="Arial" w:cs="Arial"/>
        </w:rPr>
        <w:t>d</w:t>
      </w:r>
      <w:r w:rsidR="00600CC7" w:rsidRPr="00600CC7">
        <w:rPr>
          <w:rFonts w:ascii="Arial" w:hAnsi="Arial" w:cs="Arial"/>
        </w:rPr>
        <w:t xml:space="preserve">irectora </w:t>
      </w:r>
      <w:r w:rsidR="00A336DC">
        <w:rPr>
          <w:rFonts w:ascii="Arial" w:hAnsi="Arial" w:cs="Arial"/>
        </w:rPr>
        <w:t>g</w:t>
      </w:r>
      <w:r w:rsidR="00600CC7" w:rsidRPr="00600CC7">
        <w:rPr>
          <w:rFonts w:ascii="Arial" w:hAnsi="Arial" w:cs="Arial"/>
        </w:rPr>
        <w:t>eneral de Universidad del Principado de Asturias</w:t>
      </w:r>
      <w:r w:rsidR="00A336DC">
        <w:rPr>
          <w:rFonts w:ascii="Arial" w:hAnsi="Arial" w:cs="Arial"/>
        </w:rPr>
        <w:t>, y S</w:t>
      </w:r>
      <w:r w:rsidR="00600CC7" w:rsidRPr="00600CC7">
        <w:rPr>
          <w:rFonts w:ascii="Arial" w:hAnsi="Arial" w:cs="Arial"/>
        </w:rPr>
        <w:t xml:space="preserve">usana Luque, </w:t>
      </w:r>
      <w:r w:rsidR="00A336DC">
        <w:rPr>
          <w:rFonts w:ascii="Arial" w:hAnsi="Arial" w:cs="Arial"/>
        </w:rPr>
        <w:t>v</w:t>
      </w:r>
      <w:r w:rsidR="00600CC7" w:rsidRPr="00600CC7">
        <w:rPr>
          <w:rFonts w:ascii="Arial" w:hAnsi="Arial" w:cs="Arial"/>
        </w:rPr>
        <w:t xml:space="preserve">icerrectora de </w:t>
      </w:r>
      <w:r w:rsidR="00A336DC">
        <w:rPr>
          <w:rFonts w:ascii="Arial" w:hAnsi="Arial" w:cs="Arial"/>
        </w:rPr>
        <w:t>t</w:t>
      </w:r>
      <w:r w:rsidR="00600CC7" w:rsidRPr="00600CC7">
        <w:rPr>
          <w:rFonts w:ascii="Arial" w:hAnsi="Arial" w:cs="Arial"/>
        </w:rPr>
        <w:t xml:space="preserve">ransferencia y </w:t>
      </w:r>
      <w:r w:rsidR="00A336DC" w:rsidRPr="0053077D">
        <w:rPr>
          <w:rFonts w:ascii="Arial" w:hAnsi="Arial" w:cs="Arial"/>
        </w:rPr>
        <w:t>R</w:t>
      </w:r>
      <w:r w:rsidR="00600CC7" w:rsidRPr="00600CC7">
        <w:rPr>
          <w:rFonts w:ascii="Arial" w:hAnsi="Arial" w:cs="Arial"/>
        </w:rPr>
        <w:t xml:space="preserve">elaciones con la </w:t>
      </w:r>
      <w:r w:rsidR="00600CC7" w:rsidRPr="0053077D">
        <w:rPr>
          <w:rFonts w:ascii="Arial" w:hAnsi="Arial" w:cs="Arial"/>
        </w:rPr>
        <w:t>Em</w:t>
      </w:r>
      <w:r w:rsidR="00600CC7" w:rsidRPr="00600CC7">
        <w:rPr>
          <w:rFonts w:ascii="Arial" w:hAnsi="Arial" w:cs="Arial"/>
        </w:rPr>
        <w:t>presa</w:t>
      </w:r>
      <w:r w:rsidR="0053077D">
        <w:rPr>
          <w:rFonts w:ascii="Arial" w:hAnsi="Arial" w:cs="Arial"/>
        </w:rPr>
        <w:t xml:space="preserve"> de la</w:t>
      </w:r>
      <w:r w:rsidR="00600CC7" w:rsidRPr="00600CC7">
        <w:rPr>
          <w:rFonts w:ascii="Arial" w:hAnsi="Arial" w:cs="Arial"/>
        </w:rPr>
        <w:t xml:space="preserve"> Universidad de Oviedo</w:t>
      </w:r>
      <w:r w:rsidR="00827280">
        <w:rPr>
          <w:rFonts w:ascii="Arial" w:hAnsi="Arial" w:cs="Arial"/>
        </w:rPr>
        <w:t xml:space="preserve">. </w:t>
      </w:r>
      <w:r w:rsidR="00886B54">
        <w:rPr>
          <w:rFonts w:ascii="Arial" w:hAnsi="Arial" w:cs="Arial"/>
        </w:rPr>
        <w:t xml:space="preserve">Villaverde ha subrayado, en su intervención, que las cátedras </w:t>
      </w:r>
      <w:r w:rsidR="00DE7749" w:rsidRPr="00DE7749">
        <w:rPr>
          <w:rFonts w:ascii="Arial" w:hAnsi="Arial" w:cs="Arial"/>
        </w:rPr>
        <w:t xml:space="preserve">representan una herramienta estratégica para consolidar vínculos sólidos y duraderos entre </w:t>
      </w:r>
      <w:r w:rsidR="00400B8D">
        <w:rPr>
          <w:rFonts w:ascii="Arial" w:hAnsi="Arial" w:cs="Arial"/>
        </w:rPr>
        <w:t>universidad, empresa e institución. “</w:t>
      </w:r>
      <w:r w:rsidR="00DE7749" w:rsidRPr="00DE7749">
        <w:rPr>
          <w:rFonts w:ascii="Arial" w:hAnsi="Arial" w:cs="Arial"/>
        </w:rPr>
        <w:t>Constituyen un marco ideal para formalizar colaboraciones estables que trascienden el ámbito económico, abriendo oportunidades en campos como la docencia, la investigación y la transferencia de conocimiento y la tecnología</w:t>
      </w:r>
      <w:r w:rsidR="007D5074">
        <w:rPr>
          <w:rFonts w:ascii="Arial" w:hAnsi="Arial" w:cs="Arial"/>
        </w:rPr>
        <w:t>”, ha destacado el rector.</w:t>
      </w:r>
    </w:p>
    <w:p w14:paraId="4C11548B" w14:textId="77777777" w:rsidR="00C8158C" w:rsidRPr="00DE7749" w:rsidRDefault="00C8158C" w:rsidP="00DE774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8CF8D87" w14:textId="4CCEDCC9" w:rsidR="00DE7749" w:rsidRDefault="007D5074" w:rsidP="00DE774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Susana Luque, por su parte, ha </w:t>
      </w:r>
      <w:r w:rsidR="00345F82">
        <w:rPr>
          <w:rFonts w:ascii="Arial" w:hAnsi="Arial" w:cs="Arial"/>
        </w:rPr>
        <w:t>explicado que, p</w:t>
      </w:r>
      <w:r w:rsidR="00DE7749" w:rsidRPr="00DE7749">
        <w:rPr>
          <w:rFonts w:ascii="Arial" w:hAnsi="Arial" w:cs="Arial"/>
        </w:rPr>
        <w:t xml:space="preserve">ara las empresas colaboradoras, </w:t>
      </w:r>
      <w:r w:rsidR="00345F82">
        <w:rPr>
          <w:rFonts w:ascii="Arial" w:hAnsi="Arial" w:cs="Arial"/>
        </w:rPr>
        <w:t>las c</w:t>
      </w:r>
      <w:r w:rsidR="00DE7749" w:rsidRPr="00DE7749">
        <w:rPr>
          <w:rFonts w:ascii="Arial" w:hAnsi="Arial" w:cs="Arial"/>
        </w:rPr>
        <w:t xml:space="preserve">átedras ofrecen la oportunidad de posicionarlas como socios estratégicos de la </w:t>
      </w:r>
      <w:r w:rsidR="004825EA">
        <w:rPr>
          <w:rFonts w:ascii="Arial" w:hAnsi="Arial" w:cs="Arial"/>
        </w:rPr>
        <w:t>u</w:t>
      </w:r>
      <w:r w:rsidR="00DE7749" w:rsidRPr="00DE7749">
        <w:rPr>
          <w:rFonts w:ascii="Arial" w:hAnsi="Arial" w:cs="Arial"/>
        </w:rPr>
        <w:t>niversidad, facilitando el acceso preferente a talento cualificado, tanto de estudiantes en prácticas como de graduados, y permitiendo la organización conjunta de actividades formativas y divulgativas.</w:t>
      </w:r>
      <w:r w:rsidR="00345F82">
        <w:rPr>
          <w:rFonts w:ascii="Arial" w:hAnsi="Arial" w:cs="Arial"/>
        </w:rPr>
        <w:t xml:space="preserve"> Y, d</w:t>
      </w:r>
      <w:r w:rsidR="00DE7749" w:rsidRPr="00DE7749">
        <w:rPr>
          <w:rFonts w:ascii="Arial" w:hAnsi="Arial" w:cs="Arial"/>
        </w:rPr>
        <w:t xml:space="preserve">esde la perspectiva universitaria, las </w:t>
      </w:r>
      <w:r w:rsidR="005A57C8">
        <w:rPr>
          <w:rFonts w:ascii="Arial" w:hAnsi="Arial" w:cs="Arial"/>
        </w:rPr>
        <w:t>c</w:t>
      </w:r>
      <w:r w:rsidR="00DE7749" w:rsidRPr="00DE7749">
        <w:rPr>
          <w:rFonts w:ascii="Arial" w:hAnsi="Arial" w:cs="Arial"/>
        </w:rPr>
        <w:t xml:space="preserve">átedras fomentan la interacción con empresas líderes en sus respectivos sectores, enriqueciendo el ecosistema académico y promoviendo la integración de la formación y la investigación con las demandas del entorno socioeconómico. </w:t>
      </w:r>
      <w:r w:rsidR="005A57C8">
        <w:rPr>
          <w:rFonts w:ascii="Arial" w:hAnsi="Arial" w:cs="Arial"/>
        </w:rPr>
        <w:t>“</w:t>
      </w:r>
      <w:r w:rsidR="00DE7749" w:rsidRPr="00DE7749">
        <w:rPr>
          <w:rFonts w:ascii="Arial" w:hAnsi="Arial" w:cs="Arial"/>
        </w:rPr>
        <w:t>Este intercambio potencia la creación de sinergias que benefician tanto a los estudiantes como a la sociedad en su conjunto</w:t>
      </w:r>
      <w:r w:rsidR="005A57C8">
        <w:rPr>
          <w:rFonts w:ascii="Arial" w:hAnsi="Arial" w:cs="Arial"/>
        </w:rPr>
        <w:t>”, ha explicado</w:t>
      </w:r>
      <w:r w:rsidR="00DE7749" w:rsidRPr="00DE7749">
        <w:rPr>
          <w:rFonts w:ascii="Arial" w:hAnsi="Arial" w:cs="Arial"/>
        </w:rPr>
        <w:t xml:space="preserve">. </w:t>
      </w:r>
    </w:p>
    <w:p w14:paraId="1F1BF8C6" w14:textId="77777777" w:rsidR="005A57C8" w:rsidRDefault="005A57C8" w:rsidP="00DE774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E1EA8A9" w14:textId="4A56E250" w:rsidR="005A57C8" w:rsidRPr="005A57C8" w:rsidRDefault="005A57C8" w:rsidP="00DE774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5A57C8">
        <w:rPr>
          <w:rFonts w:ascii="Arial" w:hAnsi="Arial" w:cs="Arial"/>
          <w:b/>
          <w:bCs/>
        </w:rPr>
        <w:t>Posición de liderazgo</w:t>
      </w:r>
    </w:p>
    <w:p w14:paraId="2A89A9C0" w14:textId="77777777" w:rsidR="00C8158C" w:rsidRPr="00DE7749" w:rsidRDefault="00C8158C" w:rsidP="00DE774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D75524D" w14:textId="257547C2" w:rsidR="00DE7749" w:rsidRDefault="00DE7749" w:rsidP="00DE774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DE7749">
        <w:rPr>
          <w:rFonts w:ascii="Arial" w:hAnsi="Arial" w:cs="Arial"/>
        </w:rPr>
        <w:t>La Universidad de Oviedo ocupa una posición destacada dentro del sistema universitario español</w:t>
      </w:r>
      <w:r w:rsidR="008B2F71">
        <w:rPr>
          <w:rFonts w:ascii="Arial" w:hAnsi="Arial" w:cs="Arial"/>
        </w:rPr>
        <w:t xml:space="preserve"> y se ha consolidado en los últimos años</w:t>
      </w:r>
      <w:r w:rsidRPr="00DE7749">
        <w:rPr>
          <w:rFonts w:ascii="Arial" w:hAnsi="Arial" w:cs="Arial"/>
        </w:rPr>
        <w:t xml:space="preserve"> como una institución de referencia tanto en el </w:t>
      </w:r>
      <w:r w:rsidR="008B2F71">
        <w:rPr>
          <w:rFonts w:ascii="Arial" w:hAnsi="Arial" w:cs="Arial"/>
        </w:rPr>
        <w:t>N</w:t>
      </w:r>
      <w:r w:rsidRPr="00DE7749">
        <w:rPr>
          <w:rFonts w:ascii="Arial" w:hAnsi="Arial" w:cs="Arial"/>
        </w:rPr>
        <w:t xml:space="preserve">orte </w:t>
      </w:r>
      <w:r w:rsidR="008B2F71">
        <w:rPr>
          <w:rFonts w:ascii="Arial" w:hAnsi="Arial" w:cs="Arial"/>
        </w:rPr>
        <w:t>como en el conjunto del país</w:t>
      </w:r>
      <w:r w:rsidRPr="00DE7749">
        <w:rPr>
          <w:rFonts w:ascii="Arial" w:hAnsi="Arial" w:cs="Arial"/>
        </w:rPr>
        <w:t xml:space="preserve"> en cuanto al número de </w:t>
      </w:r>
      <w:r w:rsidR="008B2F71">
        <w:rPr>
          <w:rFonts w:ascii="Arial" w:hAnsi="Arial" w:cs="Arial"/>
        </w:rPr>
        <w:t>c</w:t>
      </w:r>
      <w:r w:rsidRPr="00DE7749">
        <w:rPr>
          <w:rFonts w:ascii="Arial" w:hAnsi="Arial" w:cs="Arial"/>
        </w:rPr>
        <w:t xml:space="preserve">átedras. Con un total de 52, </w:t>
      </w:r>
      <w:r w:rsidR="008B2F71">
        <w:rPr>
          <w:rFonts w:ascii="Arial" w:hAnsi="Arial" w:cs="Arial"/>
        </w:rPr>
        <w:t>la</w:t>
      </w:r>
      <w:r w:rsidRPr="00DE7749">
        <w:rPr>
          <w:rFonts w:ascii="Arial" w:hAnsi="Arial" w:cs="Arial"/>
        </w:rPr>
        <w:t xml:space="preserve"> universidad refuerza su compromiso con la excelencia académica, la transferencia de conocimiento y el desarrollo sostenible</w:t>
      </w:r>
      <w:r w:rsidR="00117B81">
        <w:rPr>
          <w:rFonts w:ascii="Arial" w:hAnsi="Arial" w:cs="Arial"/>
        </w:rPr>
        <w:t xml:space="preserve"> y contribuye</w:t>
      </w:r>
      <w:r w:rsidRPr="00DE7749">
        <w:rPr>
          <w:rFonts w:ascii="Arial" w:hAnsi="Arial" w:cs="Arial"/>
        </w:rPr>
        <w:t xml:space="preserve"> al avance científico y socioeconómico desde una perspectiva integradora.</w:t>
      </w:r>
    </w:p>
    <w:p w14:paraId="45DF24B7" w14:textId="77777777" w:rsidR="00C8158C" w:rsidRPr="00DE7749" w:rsidRDefault="00C8158C" w:rsidP="00DE774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206DEDF" w14:textId="484BEF4F" w:rsidR="00DE7749" w:rsidRDefault="0026017A" w:rsidP="00DE774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117B81">
        <w:rPr>
          <w:rFonts w:ascii="Arial" w:hAnsi="Arial" w:cs="Arial"/>
        </w:rPr>
        <w:t>a universidad asturiana</w:t>
      </w:r>
      <w:r w:rsidR="00DE7749" w:rsidRPr="00DE7749">
        <w:rPr>
          <w:rFonts w:ascii="Arial" w:hAnsi="Arial" w:cs="Arial"/>
        </w:rPr>
        <w:t xml:space="preserve"> se sitúa en una posición equiparable a </w:t>
      </w:r>
      <w:r w:rsidR="002B683B">
        <w:rPr>
          <w:rFonts w:ascii="Arial" w:hAnsi="Arial" w:cs="Arial"/>
        </w:rPr>
        <w:t xml:space="preserve">universidades de mayor tamaño como </w:t>
      </w:r>
      <w:r w:rsidR="00DE7749" w:rsidRPr="00DE7749">
        <w:rPr>
          <w:rFonts w:ascii="Arial" w:hAnsi="Arial" w:cs="Arial"/>
        </w:rPr>
        <w:t>las de Málaga (52) y Granada (52), y por encima de instituciones como la de Sevilla (43 Cátedras) o la Autónoma de Madrid (36 Cátedras).</w:t>
      </w:r>
      <w:r w:rsidR="00874695">
        <w:rPr>
          <w:rFonts w:ascii="Arial" w:hAnsi="Arial" w:cs="Arial"/>
        </w:rPr>
        <w:t xml:space="preserve"> </w:t>
      </w:r>
      <w:r w:rsidR="00DE7749" w:rsidRPr="00DE7749">
        <w:rPr>
          <w:rFonts w:ascii="Arial" w:hAnsi="Arial" w:cs="Arial"/>
        </w:rPr>
        <w:t xml:space="preserve">La comparación con otras universidades españolas refleja una estructura sólida y un compromiso con la excelencia académica. En el contexto de las universidades del </w:t>
      </w:r>
      <w:r w:rsidR="00874695">
        <w:rPr>
          <w:rFonts w:ascii="Arial" w:hAnsi="Arial" w:cs="Arial"/>
        </w:rPr>
        <w:t>N</w:t>
      </w:r>
      <w:r w:rsidR="00DE7749" w:rsidRPr="00DE7749">
        <w:rPr>
          <w:rFonts w:ascii="Arial" w:hAnsi="Arial" w:cs="Arial"/>
        </w:rPr>
        <w:t xml:space="preserve">orte, la Universidad de Oviedo supera a la Universidad de Santiago de Compostela (21 </w:t>
      </w:r>
      <w:r w:rsidR="00874695">
        <w:rPr>
          <w:rFonts w:ascii="Arial" w:hAnsi="Arial" w:cs="Arial"/>
        </w:rPr>
        <w:t>c</w:t>
      </w:r>
      <w:r w:rsidR="00DE7749" w:rsidRPr="00DE7749">
        <w:rPr>
          <w:rFonts w:ascii="Arial" w:hAnsi="Arial" w:cs="Arial"/>
        </w:rPr>
        <w:t xml:space="preserve">átedras), la Universidad de Vigo (20 </w:t>
      </w:r>
      <w:r w:rsidR="00874695">
        <w:rPr>
          <w:rFonts w:ascii="Arial" w:hAnsi="Arial" w:cs="Arial"/>
        </w:rPr>
        <w:t>c</w:t>
      </w:r>
      <w:r w:rsidR="00DE7749" w:rsidRPr="00DE7749">
        <w:rPr>
          <w:rFonts w:ascii="Arial" w:hAnsi="Arial" w:cs="Arial"/>
        </w:rPr>
        <w:t xml:space="preserve">átedras) y la Universidad de Cantabria (15 </w:t>
      </w:r>
      <w:r w:rsidR="00874695">
        <w:rPr>
          <w:rFonts w:ascii="Arial" w:hAnsi="Arial" w:cs="Arial"/>
        </w:rPr>
        <w:t>c</w:t>
      </w:r>
      <w:r w:rsidR="00DE7749" w:rsidRPr="00DE7749">
        <w:rPr>
          <w:rFonts w:ascii="Arial" w:hAnsi="Arial" w:cs="Arial"/>
        </w:rPr>
        <w:t xml:space="preserve">átedras). Esta posición muestra el esfuerzo </w:t>
      </w:r>
      <w:r w:rsidR="00DE7749" w:rsidRPr="00DE7749">
        <w:rPr>
          <w:rFonts w:ascii="Arial" w:hAnsi="Arial" w:cs="Arial"/>
        </w:rPr>
        <w:lastRenderedPageBreak/>
        <w:t>colectivo orientado a potenciar la colaboración con el tejido empresarial y social, en línea con los objetivos estratégicos de transferencia de conocimiento y desarrollo sostenible.</w:t>
      </w:r>
    </w:p>
    <w:p w14:paraId="1CDBE077" w14:textId="77777777" w:rsidR="00F54F4D" w:rsidRPr="00DE7749" w:rsidRDefault="00F54F4D" w:rsidP="00DE774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CA0C2FE" w14:textId="03CC2104" w:rsidR="00DE7749" w:rsidRDefault="00DE7749" w:rsidP="00DE774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DE7749">
        <w:rPr>
          <w:rFonts w:ascii="Arial" w:hAnsi="Arial" w:cs="Arial"/>
        </w:rPr>
        <w:t xml:space="preserve">La evolución de la universidad en este ámbito se enmarca en un ecosistema dinámico en el que destacan instituciones de gran envergadura, como la Universidad de Zaragoza (102 </w:t>
      </w:r>
      <w:r w:rsidR="00AD2754">
        <w:rPr>
          <w:rFonts w:ascii="Arial" w:hAnsi="Arial" w:cs="Arial"/>
        </w:rPr>
        <w:t>c</w:t>
      </w:r>
      <w:r w:rsidRPr="00DE7749">
        <w:rPr>
          <w:rFonts w:ascii="Arial" w:hAnsi="Arial" w:cs="Arial"/>
        </w:rPr>
        <w:t xml:space="preserve">átedras) y la </w:t>
      </w:r>
      <w:proofErr w:type="spellStart"/>
      <w:r w:rsidRPr="00DE7749">
        <w:rPr>
          <w:rFonts w:ascii="Arial" w:hAnsi="Arial" w:cs="Arial"/>
        </w:rPr>
        <w:t>Universitat</w:t>
      </w:r>
      <w:proofErr w:type="spellEnd"/>
      <w:r w:rsidRPr="00DE7749">
        <w:rPr>
          <w:rFonts w:ascii="Arial" w:hAnsi="Arial" w:cs="Arial"/>
        </w:rPr>
        <w:t xml:space="preserve"> </w:t>
      </w:r>
      <w:proofErr w:type="spellStart"/>
      <w:r w:rsidRPr="00DE7749">
        <w:rPr>
          <w:rFonts w:ascii="Arial" w:hAnsi="Arial" w:cs="Arial"/>
        </w:rPr>
        <w:t>Politècnica</w:t>
      </w:r>
      <w:proofErr w:type="spellEnd"/>
      <w:r w:rsidRPr="00DE7749">
        <w:rPr>
          <w:rFonts w:ascii="Arial" w:hAnsi="Arial" w:cs="Arial"/>
        </w:rPr>
        <w:t xml:space="preserve"> de València (99 </w:t>
      </w:r>
      <w:r w:rsidR="00AD2754">
        <w:rPr>
          <w:rFonts w:ascii="Arial" w:hAnsi="Arial" w:cs="Arial"/>
        </w:rPr>
        <w:t>c</w:t>
      </w:r>
      <w:r w:rsidRPr="00DE7749">
        <w:rPr>
          <w:rFonts w:ascii="Arial" w:hAnsi="Arial" w:cs="Arial"/>
        </w:rPr>
        <w:t>átedras). En este escenario competitivo, la Universidad de Oviedo mantiene su compromiso con la generación de conocimiento, fomentando iniciativas que integran investigación, formación y transferencia, y que responden a las demandas de la sociedad contemporánea.</w:t>
      </w:r>
    </w:p>
    <w:p w14:paraId="6ED1FDDE" w14:textId="77777777" w:rsidR="006D4422" w:rsidRPr="002F6C97" w:rsidRDefault="006D4422" w:rsidP="00DE774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</w:p>
    <w:p w14:paraId="2B1B52AB" w14:textId="6DE0C4B5" w:rsidR="006D4422" w:rsidRPr="002F6C97" w:rsidRDefault="006D4422" w:rsidP="006D442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2F6C97">
        <w:rPr>
          <w:rFonts w:ascii="Arial" w:hAnsi="Arial" w:cs="Arial"/>
          <w:b/>
          <w:bCs/>
        </w:rPr>
        <w:t>Incremento exponencial</w:t>
      </w:r>
    </w:p>
    <w:p w14:paraId="5DEEC25F" w14:textId="77777777" w:rsidR="006D4422" w:rsidRPr="006D4422" w:rsidRDefault="006D4422" w:rsidP="006D442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34D3D85" w14:textId="691C9668" w:rsidR="006D4422" w:rsidRDefault="006D4422" w:rsidP="006D442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6D4422">
        <w:rPr>
          <w:rFonts w:ascii="Arial" w:hAnsi="Arial" w:cs="Arial"/>
        </w:rPr>
        <w:t xml:space="preserve">La evolución del número de </w:t>
      </w:r>
      <w:r>
        <w:rPr>
          <w:rFonts w:ascii="Arial" w:hAnsi="Arial" w:cs="Arial"/>
        </w:rPr>
        <w:t>c</w:t>
      </w:r>
      <w:r w:rsidRPr="006D4422">
        <w:rPr>
          <w:rFonts w:ascii="Arial" w:hAnsi="Arial" w:cs="Arial"/>
        </w:rPr>
        <w:t>átedras en la Universidad de Oviedo entre 2021 y 2024</w:t>
      </w:r>
      <w:r>
        <w:rPr>
          <w:rFonts w:ascii="Arial" w:hAnsi="Arial" w:cs="Arial"/>
        </w:rPr>
        <w:t xml:space="preserve"> </w:t>
      </w:r>
      <w:r w:rsidRPr="006D4422">
        <w:rPr>
          <w:rFonts w:ascii="Arial" w:hAnsi="Arial" w:cs="Arial"/>
        </w:rPr>
        <w:t xml:space="preserve">ha experimentado un aumento superior al 60% (62.5%), lo que podría interpretarse no solo como la adaptación de la </w:t>
      </w:r>
      <w:r>
        <w:rPr>
          <w:rFonts w:ascii="Arial" w:hAnsi="Arial" w:cs="Arial"/>
        </w:rPr>
        <w:t>u</w:t>
      </w:r>
      <w:r w:rsidRPr="006D4422">
        <w:rPr>
          <w:rFonts w:ascii="Arial" w:hAnsi="Arial" w:cs="Arial"/>
        </w:rPr>
        <w:t xml:space="preserve">niversidad </w:t>
      </w:r>
      <w:r>
        <w:rPr>
          <w:rFonts w:ascii="Arial" w:hAnsi="Arial" w:cs="Arial"/>
        </w:rPr>
        <w:t xml:space="preserve">asturiana </w:t>
      </w:r>
      <w:r w:rsidRPr="006D4422">
        <w:rPr>
          <w:rFonts w:ascii="Arial" w:hAnsi="Arial" w:cs="Arial"/>
        </w:rPr>
        <w:t xml:space="preserve">a las necesidades del mercado, con un enfoque en áreas emergentes y estratégicas, sino también a las demandas del sector empresarial e institucional, </w:t>
      </w:r>
      <w:r w:rsidR="00CF27EC">
        <w:rPr>
          <w:rFonts w:ascii="Arial" w:hAnsi="Arial" w:cs="Arial"/>
        </w:rPr>
        <w:t>con lo que consolida</w:t>
      </w:r>
      <w:r w:rsidRPr="006D4422">
        <w:rPr>
          <w:rFonts w:ascii="Arial" w:hAnsi="Arial" w:cs="Arial"/>
        </w:rPr>
        <w:t xml:space="preserve"> su papel clave en la formación y empleabilidad de los estudiantes.</w:t>
      </w:r>
    </w:p>
    <w:p w14:paraId="1D019BF1" w14:textId="77777777" w:rsidR="00F54F4D" w:rsidRPr="00DE7749" w:rsidRDefault="00F54F4D" w:rsidP="00DE774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6095C34" w14:textId="41C898F4" w:rsidR="00DE7749" w:rsidRDefault="00CF27EC" w:rsidP="00DE774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Por ramas del conocimiento, e</w:t>
      </w:r>
      <w:r w:rsidR="00DE7749" w:rsidRPr="00DE7749">
        <w:rPr>
          <w:rFonts w:ascii="Arial" w:hAnsi="Arial" w:cs="Arial"/>
        </w:rPr>
        <w:t xml:space="preserve">l desglose refleja un predominio en las áreas de Ingeniería y Arquitectura (18 </w:t>
      </w:r>
      <w:r>
        <w:rPr>
          <w:rFonts w:ascii="Arial" w:hAnsi="Arial" w:cs="Arial"/>
        </w:rPr>
        <w:t>c</w:t>
      </w:r>
      <w:r w:rsidR="00DE7749" w:rsidRPr="00DE7749">
        <w:rPr>
          <w:rFonts w:ascii="Arial" w:hAnsi="Arial" w:cs="Arial"/>
        </w:rPr>
        <w:t xml:space="preserve">átedras) y Ciencias Sociales y Jurídicas (17 </w:t>
      </w:r>
      <w:r>
        <w:rPr>
          <w:rFonts w:ascii="Arial" w:hAnsi="Arial" w:cs="Arial"/>
        </w:rPr>
        <w:t>c</w:t>
      </w:r>
      <w:r w:rsidR="00DE7749" w:rsidRPr="00DE7749">
        <w:rPr>
          <w:rFonts w:ascii="Arial" w:hAnsi="Arial" w:cs="Arial"/>
        </w:rPr>
        <w:t xml:space="preserve">átedras). Estas dos ramas concentran la mayoría de las </w:t>
      </w:r>
      <w:r>
        <w:rPr>
          <w:rFonts w:ascii="Arial" w:hAnsi="Arial" w:cs="Arial"/>
        </w:rPr>
        <w:t>c</w:t>
      </w:r>
      <w:r w:rsidR="00DE7749" w:rsidRPr="00DE7749">
        <w:rPr>
          <w:rFonts w:ascii="Arial" w:hAnsi="Arial" w:cs="Arial"/>
        </w:rPr>
        <w:t xml:space="preserve">átedras (67%), </w:t>
      </w:r>
      <w:r>
        <w:rPr>
          <w:rFonts w:ascii="Arial" w:hAnsi="Arial" w:cs="Arial"/>
        </w:rPr>
        <w:t>lo que refleja</w:t>
      </w:r>
      <w:r w:rsidR="00DE7749" w:rsidRPr="00DE7749">
        <w:rPr>
          <w:rFonts w:ascii="Arial" w:hAnsi="Arial" w:cs="Arial"/>
        </w:rPr>
        <w:t xml:space="preserve"> una fuerte conexión con sectores estratégicos y productivos que requieren innovación, transferencia de conocimiento y colaboración con empresas.</w:t>
      </w:r>
      <w:r w:rsidR="000D4EC0">
        <w:rPr>
          <w:rFonts w:ascii="Arial" w:hAnsi="Arial" w:cs="Arial"/>
        </w:rPr>
        <w:t xml:space="preserve"> </w:t>
      </w:r>
      <w:r w:rsidR="00DE7749" w:rsidRPr="00DE7749">
        <w:rPr>
          <w:rFonts w:ascii="Arial" w:hAnsi="Arial" w:cs="Arial"/>
        </w:rPr>
        <w:t xml:space="preserve">En el caso de Ciencias (10 </w:t>
      </w:r>
      <w:r w:rsidR="000D4EC0">
        <w:rPr>
          <w:rFonts w:ascii="Arial" w:hAnsi="Arial" w:cs="Arial"/>
        </w:rPr>
        <w:t>c</w:t>
      </w:r>
      <w:r w:rsidR="00DE7749" w:rsidRPr="00DE7749">
        <w:rPr>
          <w:rFonts w:ascii="Arial" w:hAnsi="Arial" w:cs="Arial"/>
        </w:rPr>
        <w:t xml:space="preserve">átedras), se observa también una representación destacada, lo que sugiere una contribución significativa al avance en áreas científicas clave. Por su parte, Artes y Humanidades (4 </w:t>
      </w:r>
      <w:r w:rsidR="000D4EC0">
        <w:rPr>
          <w:rFonts w:ascii="Arial" w:hAnsi="Arial" w:cs="Arial"/>
        </w:rPr>
        <w:t>c</w:t>
      </w:r>
      <w:r w:rsidR="00DE7749" w:rsidRPr="00DE7749">
        <w:rPr>
          <w:rFonts w:ascii="Arial" w:hAnsi="Arial" w:cs="Arial"/>
        </w:rPr>
        <w:t xml:space="preserve">átedras) y Ciencias de la Salud (3 </w:t>
      </w:r>
      <w:r w:rsidR="000D4EC0">
        <w:rPr>
          <w:rFonts w:ascii="Arial" w:hAnsi="Arial" w:cs="Arial"/>
        </w:rPr>
        <w:t>c</w:t>
      </w:r>
      <w:r w:rsidR="00DE7749" w:rsidRPr="00DE7749">
        <w:rPr>
          <w:rFonts w:ascii="Arial" w:hAnsi="Arial" w:cs="Arial"/>
        </w:rPr>
        <w:t>átedras) tienen una presencia más limitada, aunque esencial para garantizar el desarrollo multidisciplinario en estos campos.</w:t>
      </w:r>
      <w:r w:rsidR="000D4EC0">
        <w:rPr>
          <w:rFonts w:ascii="Arial" w:hAnsi="Arial" w:cs="Arial"/>
        </w:rPr>
        <w:t xml:space="preserve"> </w:t>
      </w:r>
      <w:r w:rsidR="00DE7749" w:rsidRPr="00DE7749">
        <w:rPr>
          <w:rFonts w:ascii="Arial" w:hAnsi="Arial" w:cs="Arial"/>
        </w:rPr>
        <w:t xml:space="preserve">En conjunto, esta distribución evidencia un compromiso con la diversificación y el impacto en áreas de alta demanda, </w:t>
      </w:r>
      <w:r w:rsidR="00D95E5D">
        <w:rPr>
          <w:rFonts w:ascii="Arial" w:hAnsi="Arial" w:cs="Arial"/>
        </w:rPr>
        <w:t>lo que posiciona</w:t>
      </w:r>
      <w:r w:rsidR="00DE7749" w:rsidRPr="00DE7749">
        <w:rPr>
          <w:rFonts w:ascii="Arial" w:hAnsi="Arial" w:cs="Arial"/>
        </w:rPr>
        <w:t xml:space="preserve"> a la Universidad de Oviedo como un referente en la colaboración académica, empresarial e institucional.</w:t>
      </w:r>
    </w:p>
    <w:p w14:paraId="69F2057A" w14:textId="77777777" w:rsidR="00983FCB" w:rsidRPr="00DE7749" w:rsidRDefault="00983FCB" w:rsidP="00DE774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A4B94FC" w14:textId="4333DE25" w:rsidR="00DE7749" w:rsidRPr="00DE7749" w:rsidRDefault="00DE7749" w:rsidP="00DE774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DE7749">
        <w:rPr>
          <w:rFonts w:ascii="Arial" w:hAnsi="Arial" w:cs="Arial"/>
        </w:rPr>
        <w:t xml:space="preserve">La distribución de las </w:t>
      </w:r>
      <w:r w:rsidR="00D95E5D">
        <w:rPr>
          <w:rFonts w:ascii="Arial" w:hAnsi="Arial" w:cs="Arial"/>
        </w:rPr>
        <w:t>c</w:t>
      </w:r>
      <w:r w:rsidRPr="00DE7749">
        <w:rPr>
          <w:rFonts w:ascii="Arial" w:hAnsi="Arial" w:cs="Arial"/>
        </w:rPr>
        <w:t xml:space="preserve">átedras en la Universidad de Oviedo, según el tipo de entidad con la que están vinculadas, refleja un predominio de las colaboraciones con empresas (26 </w:t>
      </w:r>
      <w:r w:rsidR="00D95E5D">
        <w:rPr>
          <w:rFonts w:ascii="Arial" w:hAnsi="Arial" w:cs="Arial"/>
        </w:rPr>
        <w:t>c</w:t>
      </w:r>
      <w:r w:rsidRPr="00DE7749">
        <w:rPr>
          <w:rFonts w:ascii="Arial" w:hAnsi="Arial" w:cs="Arial"/>
        </w:rPr>
        <w:t xml:space="preserve">átedras), lo que sugiere una relación estrecha con el sector privado para fomentar la transferencia de conocimiento y la innovación aplicada. Por otro lado, las </w:t>
      </w:r>
      <w:r w:rsidR="00D95E5D">
        <w:rPr>
          <w:rFonts w:ascii="Arial" w:hAnsi="Arial" w:cs="Arial"/>
        </w:rPr>
        <w:t>c</w:t>
      </w:r>
      <w:r w:rsidRPr="00DE7749">
        <w:rPr>
          <w:rFonts w:ascii="Arial" w:hAnsi="Arial" w:cs="Arial"/>
        </w:rPr>
        <w:t xml:space="preserve">átedras de carácter institucional (20 </w:t>
      </w:r>
      <w:r w:rsidR="00D95E5D">
        <w:rPr>
          <w:rFonts w:ascii="Arial" w:hAnsi="Arial" w:cs="Arial"/>
        </w:rPr>
        <w:t>c</w:t>
      </w:r>
      <w:r w:rsidRPr="00DE7749">
        <w:rPr>
          <w:rFonts w:ascii="Arial" w:hAnsi="Arial" w:cs="Arial"/>
        </w:rPr>
        <w:t xml:space="preserve">átedras) representan un segundo grupo importante, </w:t>
      </w:r>
      <w:r w:rsidR="00C44004">
        <w:rPr>
          <w:rFonts w:ascii="Arial" w:hAnsi="Arial" w:cs="Arial"/>
        </w:rPr>
        <w:t xml:space="preserve">lo que revela </w:t>
      </w:r>
      <w:r w:rsidRPr="00DE7749">
        <w:rPr>
          <w:rFonts w:ascii="Arial" w:hAnsi="Arial" w:cs="Arial"/>
        </w:rPr>
        <w:t xml:space="preserve">una conexión sólida con organismos públicos o entidades que buscan contribuir al desarrollo académico y social mediante colaboraciones estables. Finalmente, las vinculadas a fundaciones (6 </w:t>
      </w:r>
      <w:r w:rsidR="00C67501">
        <w:rPr>
          <w:rFonts w:ascii="Arial" w:hAnsi="Arial" w:cs="Arial"/>
        </w:rPr>
        <w:t>c</w:t>
      </w:r>
      <w:r w:rsidRPr="00DE7749">
        <w:rPr>
          <w:rFonts w:ascii="Arial" w:hAnsi="Arial" w:cs="Arial"/>
        </w:rPr>
        <w:t xml:space="preserve">átedras) reflejan un apoyo específico en áreas concretas </w:t>
      </w:r>
      <w:r w:rsidRPr="00DE7749">
        <w:rPr>
          <w:rFonts w:ascii="Arial" w:hAnsi="Arial" w:cs="Arial"/>
        </w:rPr>
        <w:lastRenderedPageBreak/>
        <w:t>centradas en objetivos de interés social, cultural o científico.</w:t>
      </w:r>
      <w:r w:rsidR="00C67501">
        <w:rPr>
          <w:rFonts w:ascii="Arial" w:hAnsi="Arial" w:cs="Arial"/>
        </w:rPr>
        <w:t xml:space="preserve"> </w:t>
      </w:r>
      <w:r w:rsidRPr="00DE7749">
        <w:rPr>
          <w:rFonts w:ascii="Arial" w:hAnsi="Arial" w:cs="Arial"/>
        </w:rPr>
        <w:t>Esta distribución evidencia una apuesta prioritaria por la interacción con el sector empresarial, sin descuidar la cooperación con instituciones públicas y fundaciones, lo que permite un enfoque multidimensional en el desarrollo de las Cátedras.</w:t>
      </w:r>
    </w:p>
    <w:p w14:paraId="72C20DF2" w14:textId="0674F056" w:rsidR="00DE7749" w:rsidRDefault="00DE7749" w:rsidP="00DE774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9218B62" w14:textId="1D469829" w:rsidR="0005428B" w:rsidRPr="0005428B" w:rsidRDefault="0005428B" w:rsidP="00DE774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05428B">
        <w:rPr>
          <w:rFonts w:ascii="Arial" w:hAnsi="Arial" w:cs="Arial"/>
          <w:b/>
          <w:bCs/>
        </w:rPr>
        <w:t>Presentación de la memoria anual</w:t>
      </w:r>
    </w:p>
    <w:p w14:paraId="406C5564" w14:textId="77777777" w:rsidR="0005428B" w:rsidRPr="00DE7749" w:rsidRDefault="0005428B" w:rsidP="00DE774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CD1E628" w14:textId="0455F0DE" w:rsidR="00886B54" w:rsidRDefault="00BC61B6" w:rsidP="00886B5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encuentro celebrado esta mañana, en el que se ha presentado la memoria anual, </w:t>
      </w:r>
      <w:r w:rsidR="00AC5A1A">
        <w:rPr>
          <w:rFonts w:ascii="Arial" w:hAnsi="Arial" w:cs="Arial"/>
        </w:rPr>
        <w:t xml:space="preserve">ha contado con dos ponencias, una mesa redonda y una reunión de los coordinadores de cátedras. </w:t>
      </w:r>
      <w:r w:rsidR="005A4544" w:rsidRPr="005A4544">
        <w:rPr>
          <w:rFonts w:ascii="Arial" w:hAnsi="Arial" w:cs="Arial"/>
        </w:rPr>
        <w:t xml:space="preserve">Antonio Álvarez Pinilla, </w:t>
      </w:r>
      <w:r w:rsidR="005A4544">
        <w:rPr>
          <w:rFonts w:ascii="Arial" w:hAnsi="Arial" w:cs="Arial"/>
        </w:rPr>
        <w:t>c</w:t>
      </w:r>
      <w:r w:rsidR="005A4544" w:rsidRPr="005A4544">
        <w:rPr>
          <w:rFonts w:ascii="Arial" w:hAnsi="Arial" w:cs="Arial"/>
        </w:rPr>
        <w:t xml:space="preserve">atedrático de Fundamentos del Análisis Económico, </w:t>
      </w:r>
      <w:r w:rsidR="005A4544">
        <w:rPr>
          <w:rFonts w:ascii="Arial" w:hAnsi="Arial" w:cs="Arial"/>
        </w:rPr>
        <w:t xml:space="preserve">ha ofrecido la ponencia </w:t>
      </w:r>
      <w:r w:rsidR="00886B54" w:rsidRPr="005A4544">
        <w:rPr>
          <w:rFonts w:ascii="Arial" w:hAnsi="Arial" w:cs="Arial"/>
          <w:i/>
          <w:iCs/>
        </w:rPr>
        <w:t>Algunas ideas que pueden ayudar a mejorar la conexión entre universidad y empresa</w:t>
      </w:r>
      <w:r w:rsidR="005A4544">
        <w:rPr>
          <w:rFonts w:ascii="Arial" w:hAnsi="Arial" w:cs="Arial"/>
        </w:rPr>
        <w:t xml:space="preserve">, y </w:t>
      </w:r>
      <w:r w:rsidR="005A4544" w:rsidRPr="00645EA0">
        <w:rPr>
          <w:rFonts w:ascii="Arial" w:hAnsi="Arial" w:cs="Arial"/>
        </w:rPr>
        <w:t xml:space="preserve">Eva María Fernández Álvarez, </w:t>
      </w:r>
      <w:r w:rsidR="005A4544">
        <w:rPr>
          <w:rFonts w:ascii="Arial" w:hAnsi="Arial" w:cs="Arial"/>
        </w:rPr>
        <w:t>s</w:t>
      </w:r>
      <w:r w:rsidR="005A4544" w:rsidRPr="00645EA0">
        <w:rPr>
          <w:rFonts w:ascii="Arial" w:hAnsi="Arial" w:cs="Arial"/>
        </w:rPr>
        <w:t xml:space="preserve">enior </w:t>
      </w:r>
      <w:r w:rsidR="005A4544">
        <w:rPr>
          <w:rFonts w:ascii="Arial" w:hAnsi="Arial" w:cs="Arial"/>
        </w:rPr>
        <w:t>d</w:t>
      </w:r>
      <w:r w:rsidR="005A4544" w:rsidRPr="00645EA0">
        <w:rPr>
          <w:rFonts w:ascii="Arial" w:hAnsi="Arial" w:cs="Arial"/>
        </w:rPr>
        <w:t xml:space="preserve">ata </w:t>
      </w:r>
      <w:proofErr w:type="spellStart"/>
      <w:r w:rsidR="005A4544">
        <w:rPr>
          <w:rFonts w:ascii="Arial" w:hAnsi="Arial" w:cs="Arial"/>
        </w:rPr>
        <w:t>a</w:t>
      </w:r>
      <w:r w:rsidR="005A4544" w:rsidRPr="00645EA0">
        <w:rPr>
          <w:rFonts w:ascii="Arial" w:hAnsi="Arial" w:cs="Arial"/>
        </w:rPr>
        <w:t>nalyst</w:t>
      </w:r>
      <w:proofErr w:type="spellEnd"/>
      <w:r w:rsidR="005A4544">
        <w:rPr>
          <w:rFonts w:ascii="Arial" w:hAnsi="Arial" w:cs="Arial"/>
        </w:rPr>
        <w:t xml:space="preserve"> de</w:t>
      </w:r>
      <w:r w:rsidR="005A4544" w:rsidRPr="00645EA0">
        <w:rPr>
          <w:rFonts w:ascii="Arial" w:hAnsi="Arial" w:cs="Arial"/>
        </w:rPr>
        <w:t xml:space="preserve"> </w:t>
      </w:r>
      <w:proofErr w:type="spellStart"/>
      <w:r w:rsidR="005A4544" w:rsidRPr="00645EA0">
        <w:rPr>
          <w:rFonts w:ascii="Arial" w:hAnsi="Arial" w:cs="Arial"/>
        </w:rPr>
        <w:t>Merkle</w:t>
      </w:r>
      <w:proofErr w:type="spellEnd"/>
      <w:r w:rsidR="005A4544" w:rsidRPr="00645EA0">
        <w:rPr>
          <w:rFonts w:ascii="Arial" w:hAnsi="Arial" w:cs="Arial"/>
        </w:rPr>
        <w:t xml:space="preserve"> España</w:t>
      </w:r>
      <w:r w:rsidR="005A4544">
        <w:rPr>
          <w:rFonts w:ascii="Arial" w:hAnsi="Arial" w:cs="Arial"/>
        </w:rPr>
        <w:t xml:space="preserve">, </w:t>
      </w:r>
      <w:r w:rsidR="00C56EE6">
        <w:rPr>
          <w:rFonts w:ascii="Arial" w:hAnsi="Arial" w:cs="Arial"/>
        </w:rPr>
        <w:t xml:space="preserve">ha presentado su ponencia </w:t>
      </w:r>
      <w:r w:rsidR="00886B54" w:rsidRPr="00C56EE6">
        <w:rPr>
          <w:rFonts w:ascii="Arial" w:hAnsi="Arial" w:cs="Arial"/>
          <w:i/>
          <w:iCs/>
        </w:rPr>
        <w:t>Impacto de la cátedra de empresa en la captación de talento</w:t>
      </w:r>
      <w:r w:rsidR="00C56EE6">
        <w:rPr>
          <w:rFonts w:ascii="Arial" w:hAnsi="Arial" w:cs="Arial"/>
        </w:rPr>
        <w:t>.</w:t>
      </w:r>
    </w:p>
    <w:p w14:paraId="03795BBA" w14:textId="77777777" w:rsidR="009571AD" w:rsidRDefault="009571AD" w:rsidP="00886B5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20A00BA" w14:textId="66B81B6F" w:rsidR="00886B54" w:rsidRDefault="00C56EE6" w:rsidP="002F6C9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mesa redonda, con el título </w:t>
      </w:r>
      <w:r w:rsidR="00886B54" w:rsidRPr="00C56EE6">
        <w:rPr>
          <w:rFonts w:ascii="Arial" w:hAnsi="Arial" w:cs="Arial"/>
          <w:i/>
          <w:iCs/>
        </w:rPr>
        <w:t>Formación, empleabilidad y transferencia: El rol de las cátedras en la relación universidad-empresa</w:t>
      </w:r>
      <w:r>
        <w:rPr>
          <w:rFonts w:ascii="Arial" w:hAnsi="Arial" w:cs="Arial"/>
        </w:rPr>
        <w:t xml:space="preserve">, </w:t>
      </w:r>
      <w:r w:rsidR="00096A08">
        <w:rPr>
          <w:rFonts w:ascii="Arial" w:hAnsi="Arial" w:cs="Arial"/>
        </w:rPr>
        <w:t xml:space="preserve">ha contado con la participación de </w:t>
      </w:r>
      <w:r w:rsidR="00886B54" w:rsidRPr="00645EA0">
        <w:rPr>
          <w:rFonts w:ascii="Arial" w:hAnsi="Arial" w:cs="Arial"/>
        </w:rPr>
        <w:t xml:space="preserve">Teresa Alonso Sánchez, </w:t>
      </w:r>
      <w:r w:rsidR="00AC4D4D">
        <w:rPr>
          <w:rFonts w:ascii="Arial" w:hAnsi="Arial" w:cs="Arial"/>
        </w:rPr>
        <w:t>d</w:t>
      </w:r>
      <w:r w:rsidR="00886B54" w:rsidRPr="00645EA0">
        <w:rPr>
          <w:rFonts w:ascii="Arial" w:hAnsi="Arial" w:cs="Arial"/>
        </w:rPr>
        <w:t xml:space="preserve">irectora de la Cátedra </w:t>
      </w:r>
      <w:proofErr w:type="spellStart"/>
      <w:r w:rsidR="00886B54" w:rsidRPr="00645EA0">
        <w:rPr>
          <w:rFonts w:ascii="Arial" w:hAnsi="Arial" w:cs="Arial"/>
        </w:rPr>
        <w:t>Hunosa</w:t>
      </w:r>
      <w:proofErr w:type="spellEnd"/>
      <w:r w:rsidR="00886B54" w:rsidRPr="00645EA0">
        <w:rPr>
          <w:rFonts w:ascii="Arial" w:hAnsi="Arial" w:cs="Arial"/>
        </w:rPr>
        <w:t xml:space="preserve"> Energías Renovables</w:t>
      </w:r>
      <w:r w:rsidR="00096A08">
        <w:rPr>
          <w:rFonts w:ascii="Arial" w:hAnsi="Arial" w:cs="Arial"/>
        </w:rPr>
        <w:t xml:space="preserve">; </w:t>
      </w:r>
      <w:r w:rsidR="00886B54" w:rsidRPr="00645EA0">
        <w:rPr>
          <w:rFonts w:ascii="Arial" w:hAnsi="Arial" w:cs="Arial"/>
        </w:rPr>
        <w:t xml:space="preserve">Pablo </w:t>
      </w:r>
      <w:proofErr w:type="spellStart"/>
      <w:r w:rsidR="00886B54" w:rsidRPr="00645EA0">
        <w:rPr>
          <w:rFonts w:ascii="Arial" w:hAnsi="Arial" w:cs="Arial"/>
        </w:rPr>
        <w:t>Arboleya</w:t>
      </w:r>
      <w:proofErr w:type="spellEnd"/>
      <w:r w:rsidR="00886B54" w:rsidRPr="00645EA0">
        <w:rPr>
          <w:rFonts w:ascii="Arial" w:hAnsi="Arial" w:cs="Arial"/>
        </w:rPr>
        <w:t xml:space="preserve"> </w:t>
      </w:r>
      <w:proofErr w:type="spellStart"/>
      <w:r w:rsidR="00886B54" w:rsidRPr="00645EA0">
        <w:rPr>
          <w:rFonts w:ascii="Arial" w:hAnsi="Arial" w:cs="Arial"/>
        </w:rPr>
        <w:t>Arboleya</w:t>
      </w:r>
      <w:proofErr w:type="spellEnd"/>
      <w:r w:rsidR="00886B54" w:rsidRPr="00645EA0">
        <w:rPr>
          <w:rFonts w:ascii="Arial" w:hAnsi="Arial" w:cs="Arial"/>
        </w:rPr>
        <w:t xml:space="preserve">, </w:t>
      </w:r>
      <w:r w:rsidR="00096A08">
        <w:rPr>
          <w:rFonts w:ascii="Arial" w:hAnsi="Arial" w:cs="Arial"/>
        </w:rPr>
        <w:t>d</w:t>
      </w:r>
      <w:r w:rsidR="00886B54" w:rsidRPr="00645EA0">
        <w:rPr>
          <w:rFonts w:ascii="Arial" w:hAnsi="Arial" w:cs="Arial"/>
        </w:rPr>
        <w:t xml:space="preserve">irector de la Cátedra </w:t>
      </w:r>
      <w:proofErr w:type="spellStart"/>
      <w:r w:rsidR="00886B54" w:rsidRPr="00645EA0">
        <w:rPr>
          <w:rFonts w:ascii="Arial" w:hAnsi="Arial" w:cs="Arial"/>
        </w:rPr>
        <w:t>Plexigrid</w:t>
      </w:r>
      <w:proofErr w:type="spellEnd"/>
      <w:r w:rsidR="00096A08">
        <w:rPr>
          <w:rFonts w:ascii="Arial" w:hAnsi="Arial" w:cs="Arial"/>
        </w:rPr>
        <w:t xml:space="preserve">; </w:t>
      </w:r>
      <w:r w:rsidR="00886B54" w:rsidRPr="00645EA0">
        <w:rPr>
          <w:rFonts w:ascii="Arial" w:hAnsi="Arial" w:cs="Arial"/>
        </w:rPr>
        <w:t xml:space="preserve">Eva Pando Iglesias, </w:t>
      </w:r>
      <w:r w:rsidR="00096A08">
        <w:rPr>
          <w:rFonts w:ascii="Arial" w:hAnsi="Arial" w:cs="Arial"/>
        </w:rPr>
        <w:t>d</w:t>
      </w:r>
      <w:r w:rsidR="00886B54" w:rsidRPr="00645EA0">
        <w:rPr>
          <w:rFonts w:ascii="Arial" w:hAnsi="Arial" w:cs="Arial"/>
        </w:rPr>
        <w:t>irectora de la Fundación Caja Rural de Asturias</w:t>
      </w:r>
      <w:r w:rsidR="00096A08">
        <w:rPr>
          <w:rFonts w:ascii="Arial" w:hAnsi="Arial" w:cs="Arial"/>
        </w:rPr>
        <w:t xml:space="preserve">; </w:t>
      </w:r>
      <w:r w:rsidR="00886B54" w:rsidRPr="00645EA0">
        <w:rPr>
          <w:rFonts w:ascii="Arial" w:hAnsi="Arial" w:cs="Arial"/>
        </w:rPr>
        <w:t xml:space="preserve">Javier Sebastián Zúñiga, </w:t>
      </w:r>
      <w:r w:rsidR="00096A08">
        <w:rPr>
          <w:rFonts w:ascii="Arial" w:hAnsi="Arial" w:cs="Arial"/>
        </w:rPr>
        <w:t>d</w:t>
      </w:r>
      <w:r w:rsidR="00886B54" w:rsidRPr="00645EA0">
        <w:rPr>
          <w:rFonts w:ascii="Arial" w:hAnsi="Arial" w:cs="Arial"/>
        </w:rPr>
        <w:t xml:space="preserve">irector de la Cátedra de Movilidad ThyssenKrupp </w:t>
      </w:r>
      <w:proofErr w:type="spellStart"/>
      <w:r w:rsidR="00886B54" w:rsidRPr="00645EA0">
        <w:rPr>
          <w:rFonts w:ascii="Arial" w:hAnsi="Arial" w:cs="Arial"/>
        </w:rPr>
        <w:t>Elevator</w:t>
      </w:r>
      <w:proofErr w:type="spellEnd"/>
      <w:r w:rsidR="002F6C97">
        <w:rPr>
          <w:rFonts w:ascii="Arial" w:hAnsi="Arial" w:cs="Arial"/>
        </w:rPr>
        <w:t xml:space="preserve">, y </w:t>
      </w:r>
      <w:r w:rsidR="0053077D" w:rsidRPr="00BD2B7E">
        <w:rPr>
          <w:rFonts w:ascii="Arial" w:hAnsi="Arial" w:cs="Arial"/>
        </w:rPr>
        <w:t>Marino Zapatero Zamora</w:t>
      </w:r>
      <w:r w:rsidR="00886B54" w:rsidRPr="00BD2B7E">
        <w:rPr>
          <w:rFonts w:ascii="Arial" w:hAnsi="Arial" w:cs="Arial"/>
        </w:rPr>
        <w:t>,</w:t>
      </w:r>
      <w:r w:rsidR="00886B54" w:rsidRPr="00645EA0">
        <w:rPr>
          <w:rFonts w:ascii="Arial" w:hAnsi="Arial" w:cs="Arial"/>
        </w:rPr>
        <w:t xml:space="preserve"> </w:t>
      </w:r>
      <w:r w:rsidR="0053077D">
        <w:rPr>
          <w:rFonts w:ascii="Arial" w:hAnsi="Arial" w:cs="Arial"/>
        </w:rPr>
        <w:t xml:space="preserve">director general </w:t>
      </w:r>
      <w:r w:rsidR="00886B54" w:rsidRPr="00645EA0">
        <w:rPr>
          <w:rFonts w:ascii="Arial" w:hAnsi="Arial" w:cs="Arial"/>
        </w:rPr>
        <w:t>de Vaciero S.L.P.</w:t>
      </w:r>
      <w:r w:rsidR="002F6C97">
        <w:rPr>
          <w:rFonts w:ascii="Arial" w:hAnsi="Arial" w:cs="Arial"/>
        </w:rPr>
        <w:t xml:space="preserve"> Ha moderado el acto </w:t>
      </w:r>
      <w:r w:rsidR="00886B54" w:rsidRPr="00645EA0">
        <w:rPr>
          <w:rFonts w:ascii="Arial" w:hAnsi="Arial" w:cs="Arial"/>
        </w:rPr>
        <w:t xml:space="preserve">Verónica Cañal Fernández, </w:t>
      </w:r>
      <w:r w:rsidR="002F6C97">
        <w:rPr>
          <w:rFonts w:ascii="Arial" w:hAnsi="Arial" w:cs="Arial"/>
        </w:rPr>
        <w:t>d</w:t>
      </w:r>
      <w:r w:rsidR="00886B54" w:rsidRPr="00645EA0">
        <w:rPr>
          <w:rFonts w:ascii="Arial" w:hAnsi="Arial" w:cs="Arial"/>
        </w:rPr>
        <w:t>irectora de Área de Cátedras de Empresa e Institucionales</w:t>
      </w:r>
      <w:r w:rsidR="002F6C97">
        <w:rPr>
          <w:rFonts w:ascii="Arial" w:hAnsi="Arial" w:cs="Arial"/>
        </w:rPr>
        <w:t xml:space="preserve"> de la U</w:t>
      </w:r>
      <w:r w:rsidR="00886B54" w:rsidRPr="00645EA0">
        <w:rPr>
          <w:rFonts w:ascii="Arial" w:hAnsi="Arial" w:cs="Arial"/>
        </w:rPr>
        <w:t>niversidad de Oviedo</w:t>
      </w:r>
      <w:r w:rsidR="002F6C97">
        <w:rPr>
          <w:rFonts w:ascii="Arial" w:hAnsi="Arial" w:cs="Arial"/>
        </w:rPr>
        <w:t>.</w:t>
      </w:r>
    </w:p>
    <w:p w14:paraId="642E8E5E" w14:textId="77777777" w:rsidR="00DC2A77" w:rsidRPr="00DE7749" w:rsidRDefault="00DC2A77" w:rsidP="002447B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9636545" w14:textId="32649340" w:rsidR="000F33D7" w:rsidRPr="00DE7749" w:rsidRDefault="000F33D7" w:rsidP="002E745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EFEF135" w14:textId="77777777" w:rsidR="006F6F7D" w:rsidRPr="00DE7749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367" w:type="dxa"/>
        <w:jc w:val="center"/>
        <w:tblLayout w:type="fixed"/>
        <w:tblLook w:val="04A0" w:firstRow="1" w:lastRow="0" w:firstColumn="1" w:lastColumn="0" w:noHBand="0" w:noVBand="1"/>
      </w:tblPr>
      <w:tblGrid>
        <w:gridCol w:w="2520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DD5DE7">
        <w:trPr>
          <w:jc w:val="center"/>
        </w:trPr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14A78C06" w:rsidR="006F6F7D" w:rsidRDefault="00A4039A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0"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B37054D" w14:textId="77777777" w:rsidR="00EF7893" w:rsidRDefault="00EF7893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73493C5A" w14:textId="77777777" w:rsidR="006F6F7D" w:rsidRDefault="006F6F7D" w:rsidP="00C24272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DD5DE7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1">
              <w:proofErr w:type="spellStart"/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3">
              <w:proofErr w:type="spellStart"/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5"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DD5DE7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proofErr w:type="spellStart"/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8"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0">
              <w:r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682FB" w14:textId="77777777" w:rsidR="00255568" w:rsidRDefault="00255568">
      <w:pPr>
        <w:spacing w:after="0" w:line="240" w:lineRule="auto"/>
      </w:pPr>
      <w:r>
        <w:separator/>
      </w:r>
    </w:p>
  </w:endnote>
  <w:endnote w:type="continuationSeparator" w:id="0">
    <w:p w14:paraId="460075DA" w14:textId="77777777" w:rsidR="00255568" w:rsidRDefault="0025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07166D" w:rsidRDefault="0007166D">
    <w:pPr>
      <w:pStyle w:val="Piedepgina"/>
      <w:ind w:left="-1134"/>
      <w:rPr>
        <w:sz w:val="6"/>
        <w:szCs w:val="6"/>
      </w:rPr>
    </w:pPr>
  </w:p>
  <w:p w14:paraId="2267DEA0" w14:textId="77777777" w:rsidR="0007166D" w:rsidRDefault="0007166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07166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07166D" w:rsidRDefault="0007166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07166D" w:rsidRDefault="0007166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07166D" w:rsidRDefault="0007166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07166D" w:rsidRDefault="000716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07166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07166D" w:rsidRDefault="0007166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07166D" w:rsidRDefault="0007166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07166D" w:rsidRDefault="0007166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07166D" w:rsidRDefault="000716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3AF8D" w14:textId="77777777" w:rsidR="00255568" w:rsidRDefault="00255568">
      <w:pPr>
        <w:spacing w:after="0" w:line="240" w:lineRule="auto"/>
      </w:pPr>
      <w:r>
        <w:separator/>
      </w:r>
    </w:p>
  </w:footnote>
  <w:footnote w:type="continuationSeparator" w:id="0">
    <w:p w14:paraId="222EF6ED" w14:textId="77777777" w:rsidR="00255568" w:rsidRDefault="00255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07166D" w:rsidRDefault="0007166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07166D" w:rsidRDefault="00BD2B7E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7728;visibility:hidden;mso-wrap-edited:f;mso-width-percent:0;mso-height-percent:0;mso-width-percent:0;mso-height-percent:0">
          <o:lock v:ext="edit" selection="t"/>
        </v:shape>
      </w:pict>
    </w:r>
    <w:r w:rsidR="0007166D">
      <w:rPr>
        <w:noProof/>
      </w:rPr>
      <w:object w:dxaOrig="7589" w:dyaOrig="1329" w14:anchorId="5C9616BD">
        <v:shape id="_x0000_i1025" type="#_x0000_t75" alt="" style="width:518.5pt;height:93.95pt;mso-width-percent:0;mso-height-percent:0;mso-width-percent:0;mso-height-percent:0">
          <v:imagedata r:id="rId1" o:title=""/>
        </v:shape>
        <o:OLEObject Type="Embed" ProgID="Excel.Sheet.12" ShapeID="_x0000_i1025" DrawAspect="Content" ObjectID="_1794654806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07166D" w:rsidRDefault="00BD2B7E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7.55pt;height:95.4pt;visibility:visible;mso-width-percent:0;mso-height-percent:0;mso-wrap-distance-right:0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090B"/>
    <w:rsid w:val="00001723"/>
    <w:rsid w:val="00002F46"/>
    <w:rsid w:val="0000479A"/>
    <w:rsid w:val="000059E9"/>
    <w:rsid w:val="000059EB"/>
    <w:rsid w:val="00010101"/>
    <w:rsid w:val="000108CE"/>
    <w:rsid w:val="000121BF"/>
    <w:rsid w:val="00012335"/>
    <w:rsid w:val="00012ABC"/>
    <w:rsid w:val="00012CD5"/>
    <w:rsid w:val="00015A67"/>
    <w:rsid w:val="00015BD0"/>
    <w:rsid w:val="00015FE6"/>
    <w:rsid w:val="00017173"/>
    <w:rsid w:val="000173CB"/>
    <w:rsid w:val="000212A4"/>
    <w:rsid w:val="000219E5"/>
    <w:rsid w:val="000318CD"/>
    <w:rsid w:val="00031E5B"/>
    <w:rsid w:val="0003313E"/>
    <w:rsid w:val="000333EC"/>
    <w:rsid w:val="00034099"/>
    <w:rsid w:val="00034900"/>
    <w:rsid w:val="00036BD3"/>
    <w:rsid w:val="00037E9D"/>
    <w:rsid w:val="000409F1"/>
    <w:rsid w:val="00040E5D"/>
    <w:rsid w:val="00040F0E"/>
    <w:rsid w:val="00040FA3"/>
    <w:rsid w:val="000414E2"/>
    <w:rsid w:val="00043919"/>
    <w:rsid w:val="000441F6"/>
    <w:rsid w:val="00045A3E"/>
    <w:rsid w:val="000461BE"/>
    <w:rsid w:val="00046DA9"/>
    <w:rsid w:val="000475F0"/>
    <w:rsid w:val="00047890"/>
    <w:rsid w:val="00047B18"/>
    <w:rsid w:val="000501D1"/>
    <w:rsid w:val="00051366"/>
    <w:rsid w:val="00051948"/>
    <w:rsid w:val="00053D43"/>
    <w:rsid w:val="0005428B"/>
    <w:rsid w:val="00054335"/>
    <w:rsid w:val="00056038"/>
    <w:rsid w:val="00060A0A"/>
    <w:rsid w:val="00061E19"/>
    <w:rsid w:val="000624AA"/>
    <w:rsid w:val="00063918"/>
    <w:rsid w:val="00064116"/>
    <w:rsid w:val="00065EDE"/>
    <w:rsid w:val="000676BF"/>
    <w:rsid w:val="0007166D"/>
    <w:rsid w:val="000736AC"/>
    <w:rsid w:val="00075045"/>
    <w:rsid w:val="00082B3F"/>
    <w:rsid w:val="00084A7B"/>
    <w:rsid w:val="0008515B"/>
    <w:rsid w:val="000878E1"/>
    <w:rsid w:val="00087A87"/>
    <w:rsid w:val="00087D5B"/>
    <w:rsid w:val="00090B22"/>
    <w:rsid w:val="0009303F"/>
    <w:rsid w:val="00094175"/>
    <w:rsid w:val="00094DB9"/>
    <w:rsid w:val="000958B0"/>
    <w:rsid w:val="00096708"/>
    <w:rsid w:val="00096A08"/>
    <w:rsid w:val="00097EFB"/>
    <w:rsid w:val="00097FBE"/>
    <w:rsid w:val="000A2804"/>
    <w:rsid w:val="000A28AE"/>
    <w:rsid w:val="000A2984"/>
    <w:rsid w:val="000A2F8D"/>
    <w:rsid w:val="000A31EC"/>
    <w:rsid w:val="000A388A"/>
    <w:rsid w:val="000A3B43"/>
    <w:rsid w:val="000A3F18"/>
    <w:rsid w:val="000A4128"/>
    <w:rsid w:val="000A49FB"/>
    <w:rsid w:val="000A52FD"/>
    <w:rsid w:val="000A7134"/>
    <w:rsid w:val="000A7855"/>
    <w:rsid w:val="000B08E9"/>
    <w:rsid w:val="000B1058"/>
    <w:rsid w:val="000B27D5"/>
    <w:rsid w:val="000B44CF"/>
    <w:rsid w:val="000B4721"/>
    <w:rsid w:val="000B5C5B"/>
    <w:rsid w:val="000B773C"/>
    <w:rsid w:val="000B796B"/>
    <w:rsid w:val="000C0169"/>
    <w:rsid w:val="000C0D63"/>
    <w:rsid w:val="000C0F55"/>
    <w:rsid w:val="000C2222"/>
    <w:rsid w:val="000C2CBC"/>
    <w:rsid w:val="000C3457"/>
    <w:rsid w:val="000C5265"/>
    <w:rsid w:val="000C5CBB"/>
    <w:rsid w:val="000C6261"/>
    <w:rsid w:val="000C706F"/>
    <w:rsid w:val="000D146F"/>
    <w:rsid w:val="000D1D78"/>
    <w:rsid w:val="000D2517"/>
    <w:rsid w:val="000D2572"/>
    <w:rsid w:val="000D29A4"/>
    <w:rsid w:val="000D2E81"/>
    <w:rsid w:val="000D3603"/>
    <w:rsid w:val="000D48BA"/>
    <w:rsid w:val="000D4EC0"/>
    <w:rsid w:val="000D5300"/>
    <w:rsid w:val="000D5A3A"/>
    <w:rsid w:val="000D62B8"/>
    <w:rsid w:val="000E4C1B"/>
    <w:rsid w:val="000E55A6"/>
    <w:rsid w:val="000E576A"/>
    <w:rsid w:val="000E6617"/>
    <w:rsid w:val="000F0053"/>
    <w:rsid w:val="000F33D7"/>
    <w:rsid w:val="000F4207"/>
    <w:rsid w:val="000F664B"/>
    <w:rsid w:val="000F6DB5"/>
    <w:rsid w:val="000F771B"/>
    <w:rsid w:val="001005BF"/>
    <w:rsid w:val="0010149C"/>
    <w:rsid w:val="00101C4D"/>
    <w:rsid w:val="00101CF7"/>
    <w:rsid w:val="00104408"/>
    <w:rsid w:val="001060E4"/>
    <w:rsid w:val="00106484"/>
    <w:rsid w:val="00107EEE"/>
    <w:rsid w:val="00110EF8"/>
    <w:rsid w:val="001122BD"/>
    <w:rsid w:val="00113B27"/>
    <w:rsid w:val="00113F6E"/>
    <w:rsid w:val="00113FEB"/>
    <w:rsid w:val="001140F1"/>
    <w:rsid w:val="00114B7D"/>
    <w:rsid w:val="0011530D"/>
    <w:rsid w:val="00116EEF"/>
    <w:rsid w:val="00117B81"/>
    <w:rsid w:val="00117E0D"/>
    <w:rsid w:val="001205D7"/>
    <w:rsid w:val="0012156F"/>
    <w:rsid w:val="00121E3E"/>
    <w:rsid w:val="00122207"/>
    <w:rsid w:val="00123522"/>
    <w:rsid w:val="00124048"/>
    <w:rsid w:val="00124CE3"/>
    <w:rsid w:val="001250B9"/>
    <w:rsid w:val="0012703D"/>
    <w:rsid w:val="001271FE"/>
    <w:rsid w:val="001276D9"/>
    <w:rsid w:val="00127D5C"/>
    <w:rsid w:val="00131D8B"/>
    <w:rsid w:val="001325FA"/>
    <w:rsid w:val="0013388C"/>
    <w:rsid w:val="00133B17"/>
    <w:rsid w:val="00135078"/>
    <w:rsid w:val="0014005D"/>
    <w:rsid w:val="00140B9C"/>
    <w:rsid w:val="001411A8"/>
    <w:rsid w:val="001419F2"/>
    <w:rsid w:val="001436E9"/>
    <w:rsid w:val="00145A31"/>
    <w:rsid w:val="0015159C"/>
    <w:rsid w:val="0015452E"/>
    <w:rsid w:val="00154BFD"/>
    <w:rsid w:val="0016158D"/>
    <w:rsid w:val="00161F5E"/>
    <w:rsid w:val="001629EE"/>
    <w:rsid w:val="00162AB9"/>
    <w:rsid w:val="00162E95"/>
    <w:rsid w:val="00162F08"/>
    <w:rsid w:val="00163A05"/>
    <w:rsid w:val="00163C61"/>
    <w:rsid w:val="00164E82"/>
    <w:rsid w:val="00166844"/>
    <w:rsid w:val="0016700E"/>
    <w:rsid w:val="0016789A"/>
    <w:rsid w:val="00170134"/>
    <w:rsid w:val="00171517"/>
    <w:rsid w:val="001733DF"/>
    <w:rsid w:val="0017766A"/>
    <w:rsid w:val="0017777E"/>
    <w:rsid w:val="00177AF1"/>
    <w:rsid w:val="001810C9"/>
    <w:rsid w:val="00183A3A"/>
    <w:rsid w:val="001859B8"/>
    <w:rsid w:val="001860D4"/>
    <w:rsid w:val="00190D18"/>
    <w:rsid w:val="001911B6"/>
    <w:rsid w:val="00192392"/>
    <w:rsid w:val="001967D5"/>
    <w:rsid w:val="001974B6"/>
    <w:rsid w:val="001A06D2"/>
    <w:rsid w:val="001A1024"/>
    <w:rsid w:val="001A4F69"/>
    <w:rsid w:val="001A54A7"/>
    <w:rsid w:val="001A54F0"/>
    <w:rsid w:val="001A5777"/>
    <w:rsid w:val="001A5FA2"/>
    <w:rsid w:val="001A7C93"/>
    <w:rsid w:val="001B00BC"/>
    <w:rsid w:val="001B19E0"/>
    <w:rsid w:val="001B23BC"/>
    <w:rsid w:val="001C189C"/>
    <w:rsid w:val="001C3ABB"/>
    <w:rsid w:val="001C3F96"/>
    <w:rsid w:val="001C5C5E"/>
    <w:rsid w:val="001C7EBC"/>
    <w:rsid w:val="001D1BA0"/>
    <w:rsid w:val="001D2466"/>
    <w:rsid w:val="001D3309"/>
    <w:rsid w:val="001D4DE8"/>
    <w:rsid w:val="001D4E4A"/>
    <w:rsid w:val="001D4EB2"/>
    <w:rsid w:val="001D52CE"/>
    <w:rsid w:val="001D66DD"/>
    <w:rsid w:val="001E4B97"/>
    <w:rsid w:val="001E53AA"/>
    <w:rsid w:val="001E5BC6"/>
    <w:rsid w:val="001E5DD4"/>
    <w:rsid w:val="001E5F03"/>
    <w:rsid w:val="001E6B19"/>
    <w:rsid w:val="001E7B95"/>
    <w:rsid w:val="001F68F7"/>
    <w:rsid w:val="00200491"/>
    <w:rsid w:val="00204E9C"/>
    <w:rsid w:val="0020554A"/>
    <w:rsid w:val="00207915"/>
    <w:rsid w:val="00210E39"/>
    <w:rsid w:val="00213F4E"/>
    <w:rsid w:val="00213FA1"/>
    <w:rsid w:val="0021422D"/>
    <w:rsid w:val="00216D90"/>
    <w:rsid w:val="00220916"/>
    <w:rsid w:val="002209B3"/>
    <w:rsid w:val="00222A80"/>
    <w:rsid w:val="0022363A"/>
    <w:rsid w:val="00223EFF"/>
    <w:rsid w:val="002252AA"/>
    <w:rsid w:val="00230E3D"/>
    <w:rsid w:val="002334BE"/>
    <w:rsid w:val="002346D2"/>
    <w:rsid w:val="002358B5"/>
    <w:rsid w:val="00235DF9"/>
    <w:rsid w:val="002410C5"/>
    <w:rsid w:val="00242A8C"/>
    <w:rsid w:val="0024367F"/>
    <w:rsid w:val="002447BF"/>
    <w:rsid w:val="00245E01"/>
    <w:rsid w:val="0024731B"/>
    <w:rsid w:val="002503C1"/>
    <w:rsid w:val="00251100"/>
    <w:rsid w:val="00251157"/>
    <w:rsid w:val="00251379"/>
    <w:rsid w:val="002527BE"/>
    <w:rsid w:val="002528BD"/>
    <w:rsid w:val="002534E9"/>
    <w:rsid w:val="002535A6"/>
    <w:rsid w:val="00255568"/>
    <w:rsid w:val="0025676F"/>
    <w:rsid w:val="0026017A"/>
    <w:rsid w:val="00260642"/>
    <w:rsid w:val="0026076D"/>
    <w:rsid w:val="00260C35"/>
    <w:rsid w:val="00260DB6"/>
    <w:rsid w:val="00263CE1"/>
    <w:rsid w:val="00263EA9"/>
    <w:rsid w:val="0026538F"/>
    <w:rsid w:val="00265A73"/>
    <w:rsid w:val="00266A9E"/>
    <w:rsid w:val="00266AA6"/>
    <w:rsid w:val="00266FC4"/>
    <w:rsid w:val="00270856"/>
    <w:rsid w:val="00272AEE"/>
    <w:rsid w:val="002749A0"/>
    <w:rsid w:val="00275367"/>
    <w:rsid w:val="00275936"/>
    <w:rsid w:val="00275E84"/>
    <w:rsid w:val="00280463"/>
    <w:rsid w:val="00281882"/>
    <w:rsid w:val="00283A68"/>
    <w:rsid w:val="00283D3A"/>
    <w:rsid w:val="00285997"/>
    <w:rsid w:val="00285C97"/>
    <w:rsid w:val="00286A1E"/>
    <w:rsid w:val="00287F44"/>
    <w:rsid w:val="00290B52"/>
    <w:rsid w:val="00290F6B"/>
    <w:rsid w:val="002939F5"/>
    <w:rsid w:val="0029493E"/>
    <w:rsid w:val="00296B16"/>
    <w:rsid w:val="002A0DAA"/>
    <w:rsid w:val="002A2493"/>
    <w:rsid w:val="002A2500"/>
    <w:rsid w:val="002A2544"/>
    <w:rsid w:val="002A30AF"/>
    <w:rsid w:val="002A505E"/>
    <w:rsid w:val="002A6C1C"/>
    <w:rsid w:val="002B05E3"/>
    <w:rsid w:val="002B156A"/>
    <w:rsid w:val="002B1BFD"/>
    <w:rsid w:val="002B22AD"/>
    <w:rsid w:val="002B3997"/>
    <w:rsid w:val="002B51EA"/>
    <w:rsid w:val="002B5214"/>
    <w:rsid w:val="002B5549"/>
    <w:rsid w:val="002B5A6C"/>
    <w:rsid w:val="002B6268"/>
    <w:rsid w:val="002B65A9"/>
    <w:rsid w:val="002B683B"/>
    <w:rsid w:val="002B6A3B"/>
    <w:rsid w:val="002B79F8"/>
    <w:rsid w:val="002C007C"/>
    <w:rsid w:val="002C092D"/>
    <w:rsid w:val="002C0FD1"/>
    <w:rsid w:val="002C1698"/>
    <w:rsid w:val="002C4F58"/>
    <w:rsid w:val="002C51DB"/>
    <w:rsid w:val="002C65B5"/>
    <w:rsid w:val="002C6837"/>
    <w:rsid w:val="002D240A"/>
    <w:rsid w:val="002D30D6"/>
    <w:rsid w:val="002D4A70"/>
    <w:rsid w:val="002D58D6"/>
    <w:rsid w:val="002D596B"/>
    <w:rsid w:val="002D6F92"/>
    <w:rsid w:val="002D7922"/>
    <w:rsid w:val="002E01B1"/>
    <w:rsid w:val="002E0E20"/>
    <w:rsid w:val="002E53FC"/>
    <w:rsid w:val="002E7451"/>
    <w:rsid w:val="002E7EE4"/>
    <w:rsid w:val="002F36AC"/>
    <w:rsid w:val="002F62DC"/>
    <w:rsid w:val="002F6C97"/>
    <w:rsid w:val="002F6D91"/>
    <w:rsid w:val="002F7185"/>
    <w:rsid w:val="002F7313"/>
    <w:rsid w:val="0030078A"/>
    <w:rsid w:val="00301048"/>
    <w:rsid w:val="00301CBC"/>
    <w:rsid w:val="003031CD"/>
    <w:rsid w:val="00304FF4"/>
    <w:rsid w:val="00305EA3"/>
    <w:rsid w:val="0030614E"/>
    <w:rsid w:val="0031126B"/>
    <w:rsid w:val="003116E4"/>
    <w:rsid w:val="003119C2"/>
    <w:rsid w:val="003119E7"/>
    <w:rsid w:val="00311DC5"/>
    <w:rsid w:val="00312BEE"/>
    <w:rsid w:val="00314B2B"/>
    <w:rsid w:val="00314FB8"/>
    <w:rsid w:val="00315353"/>
    <w:rsid w:val="00317E53"/>
    <w:rsid w:val="00323AE3"/>
    <w:rsid w:val="00323B47"/>
    <w:rsid w:val="003260EC"/>
    <w:rsid w:val="003268AF"/>
    <w:rsid w:val="00326A63"/>
    <w:rsid w:val="0033072E"/>
    <w:rsid w:val="00330B33"/>
    <w:rsid w:val="00331740"/>
    <w:rsid w:val="00331EDF"/>
    <w:rsid w:val="00332ABE"/>
    <w:rsid w:val="003350D8"/>
    <w:rsid w:val="0033640A"/>
    <w:rsid w:val="00336B67"/>
    <w:rsid w:val="003375FB"/>
    <w:rsid w:val="003403B3"/>
    <w:rsid w:val="003416B4"/>
    <w:rsid w:val="003440EB"/>
    <w:rsid w:val="00344BC6"/>
    <w:rsid w:val="00345F82"/>
    <w:rsid w:val="00346C7C"/>
    <w:rsid w:val="00350B5E"/>
    <w:rsid w:val="00350F97"/>
    <w:rsid w:val="003527B8"/>
    <w:rsid w:val="00353B1E"/>
    <w:rsid w:val="00355B1D"/>
    <w:rsid w:val="003571C9"/>
    <w:rsid w:val="00357745"/>
    <w:rsid w:val="00357847"/>
    <w:rsid w:val="0036013A"/>
    <w:rsid w:val="00362486"/>
    <w:rsid w:val="0036250D"/>
    <w:rsid w:val="003649C5"/>
    <w:rsid w:val="003653E6"/>
    <w:rsid w:val="003654AE"/>
    <w:rsid w:val="0036591D"/>
    <w:rsid w:val="003662B4"/>
    <w:rsid w:val="0036702B"/>
    <w:rsid w:val="00367B77"/>
    <w:rsid w:val="00370EFD"/>
    <w:rsid w:val="00371552"/>
    <w:rsid w:val="00371C48"/>
    <w:rsid w:val="00372A1E"/>
    <w:rsid w:val="00373356"/>
    <w:rsid w:val="00373E16"/>
    <w:rsid w:val="0037692E"/>
    <w:rsid w:val="00376A01"/>
    <w:rsid w:val="00377BCB"/>
    <w:rsid w:val="0038003B"/>
    <w:rsid w:val="00380D92"/>
    <w:rsid w:val="003830AC"/>
    <w:rsid w:val="003834D0"/>
    <w:rsid w:val="00384E64"/>
    <w:rsid w:val="003851D3"/>
    <w:rsid w:val="00386FDC"/>
    <w:rsid w:val="003878B5"/>
    <w:rsid w:val="00390579"/>
    <w:rsid w:val="003915EC"/>
    <w:rsid w:val="00391EB6"/>
    <w:rsid w:val="003923DC"/>
    <w:rsid w:val="0039312C"/>
    <w:rsid w:val="00393811"/>
    <w:rsid w:val="003951B8"/>
    <w:rsid w:val="00395E8D"/>
    <w:rsid w:val="00396345"/>
    <w:rsid w:val="00397302"/>
    <w:rsid w:val="00397640"/>
    <w:rsid w:val="00397C8F"/>
    <w:rsid w:val="003A035A"/>
    <w:rsid w:val="003A0D19"/>
    <w:rsid w:val="003A1F98"/>
    <w:rsid w:val="003A3088"/>
    <w:rsid w:val="003A42C7"/>
    <w:rsid w:val="003A6345"/>
    <w:rsid w:val="003A6614"/>
    <w:rsid w:val="003A7362"/>
    <w:rsid w:val="003A7F08"/>
    <w:rsid w:val="003B01EA"/>
    <w:rsid w:val="003B0491"/>
    <w:rsid w:val="003B1F68"/>
    <w:rsid w:val="003B2DDB"/>
    <w:rsid w:val="003B3E31"/>
    <w:rsid w:val="003B4E6D"/>
    <w:rsid w:val="003B6832"/>
    <w:rsid w:val="003B68CF"/>
    <w:rsid w:val="003B7284"/>
    <w:rsid w:val="003C03AF"/>
    <w:rsid w:val="003C1737"/>
    <w:rsid w:val="003C1AF1"/>
    <w:rsid w:val="003C1DFE"/>
    <w:rsid w:val="003C4B20"/>
    <w:rsid w:val="003C4EE7"/>
    <w:rsid w:val="003C6FF8"/>
    <w:rsid w:val="003C7051"/>
    <w:rsid w:val="003D2BA7"/>
    <w:rsid w:val="003D55A2"/>
    <w:rsid w:val="003D5C8A"/>
    <w:rsid w:val="003E0A90"/>
    <w:rsid w:val="003E46B8"/>
    <w:rsid w:val="003E51A2"/>
    <w:rsid w:val="003E54DA"/>
    <w:rsid w:val="003E6C0D"/>
    <w:rsid w:val="003E6EF2"/>
    <w:rsid w:val="003F2B7C"/>
    <w:rsid w:val="003F3B6F"/>
    <w:rsid w:val="003F48CA"/>
    <w:rsid w:val="003F4D7E"/>
    <w:rsid w:val="003F5D86"/>
    <w:rsid w:val="003F7768"/>
    <w:rsid w:val="00400174"/>
    <w:rsid w:val="00400B8D"/>
    <w:rsid w:val="00401CF3"/>
    <w:rsid w:val="00404AB7"/>
    <w:rsid w:val="004072CD"/>
    <w:rsid w:val="00407A86"/>
    <w:rsid w:val="00410523"/>
    <w:rsid w:val="00410F2A"/>
    <w:rsid w:val="0041187A"/>
    <w:rsid w:val="00412983"/>
    <w:rsid w:val="00412C88"/>
    <w:rsid w:val="00412FA7"/>
    <w:rsid w:val="004136CF"/>
    <w:rsid w:val="0041387C"/>
    <w:rsid w:val="0041437F"/>
    <w:rsid w:val="004157CE"/>
    <w:rsid w:val="004160A3"/>
    <w:rsid w:val="00416FA6"/>
    <w:rsid w:val="004218AE"/>
    <w:rsid w:val="00423AB6"/>
    <w:rsid w:val="004240A9"/>
    <w:rsid w:val="00425B92"/>
    <w:rsid w:val="00426CC1"/>
    <w:rsid w:val="0043002D"/>
    <w:rsid w:val="00431638"/>
    <w:rsid w:val="00434097"/>
    <w:rsid w:val="00434380"/>
    <w:rsid w:val="0043480A"/>
    <w:rsid w:val="004376A5"/>
    <w:rsid w:val="00437E42"/>
    <w:rsid w:val="00443BF6"/>
    <w:rsid w:val="004440C9"/>
    <w:rsid w:val="004441AF"/>
    <w:rsid w:val="004458AA"/>
    <w:rsid w:val="004506C7"/>
    <w:rsid w:val="00452C75"/>
    <w:rsid w:val="00455AB0"/>
    <w:rsid w:val="00456748"/>
    <w:rsid w:val="00456C0D"/>
    <w:rsid w:val="0045745A"/>
    <w:rsid w:val="00460D9A"/>
    <w:rsid w:val="00461AC6"/>
    <w:rsid w:val="004620EE"/>
    <w:rsid w:val="004628B7"/>
    <w:rsid w:val="00465535"/>
    <w:rsid w:val="00467FF8"/>
    <w:rsid w:val="00471E71"/>
    <w:rsid w:val="004720EE"/>
    <w:rsid w:val="0047307F"/>
    <w:rsid w:val="00473156"/>
    <w:rsid w:val="004739C9"/>
    <w:rsid w:val="00474281"/>
    <w:rsid w:val="00474766"/>
    <w:rsid w:val="00476142"/>
    <w:rsid w:val="00481A29"/>
    <w:rsid w:val="00481E95"/>
    <w:rsid w:val="004825EA"/>
    <w:rsid w:val="004826A8"/>
    <w:rsid w:val="00482DF8"/>
    <w:rsid w:val="00482ED7"/>
    <w:rsid w:val="00486823"/>
    <w:rsid w:val="00493D5B"/>
    <w:rsid w:val="00496AE4"/>
    <w:rsid w:val="00497662"/>
    <w:rsid w:val="004A1BE0"/>
    <w:rsid w:val="004A300B"/>
    <w:rsid w:val="004A3029"/>
    <w:rsid w:val="004A4317"/>
    <w:rsid w:val="004A47B2"/>
    <w:rsid w:val="004A4904"/>
    <w:rsid w:val="004B0946"/>
    <w:rsid w:val="004B0E1C"/>
    <w:rsid w:val="004B12BA"/>
    <w:rsid w:val="004B1CBF"/>
    <w:rsid w:val="004B361A"/>
    <w:rsid w:val="004B36A9"/>
    <w:rsid w:val="004B376D"/>
    <w:rsid w:val="004B6538"/>
    <w:rsid w:val="004B6E1B"/>
    <w:rsid w:val="004C075D"/>
    <w:rsid w:val="004C12A8"/>
    <w:rsid w:val="004C2056"/>
    <w:rsid w:val="004C6739"/>
    <w:rsid w:val="004C6D19"/>
    <w:rsid w:val="004C6D45"/>
    <w:rsid w:val="004C74EB"/>
    <w:rsid w:val="004C7FA6"/>
    <w:rsid w:val="004D1CF0"/>
    <w:rsid w:val="004D2689"/>
    <w:rsid w:val="004D3F25"/>
    <w:rsid w:val="004D5434"/>
    <w:rsid w:val="004E1AE3"/>
    <w:rsid w:val="004E222F"/>
    <w:rsid w:val="004E47C4"/>
    <w:rsid w:val="004E5D63"/>
    <w:rsid w:val="004E645A"/>
    <w:rsid w:val="004F3465"/>
    <w:rsid w:val="004F3DF6"/>
    <w:rsid w:val="004F3E89"/>
    <w:rsid w:val="004F5584"/>
    <w:rsid w:val="004F7CB3"/>
    <w:rsid w:val="005001E4"/>
    <w:rsid w:val="00501475"/>
    <w:rsid w:val="00501882"/>
    <w:rsid w:val="00501B7D"/>
    <w:rsid w:val="00503F7C"/>
    <w:rsid w:val="005064AD"/>
    <w:rsid w:val="00506855"/>
    <w:rsid w:val="00510217"/>
    <w:rsid w:val="005106DA"/>
    <w:rsid w:val="005116BF"/>
    <w:rsid w:val="005121BB"/>
    <w:rsid w:val="005128AC"/>
    <w:rsid w:val="00512E7E"/>
    <w:rsid w:val="00513416"/>
    <w:rsid w:val="00515E4F"/>
    <w:rsid w:val="005167F3"/>
    <w:rsid w:val="00517CE8"/>
    <w:rsid w:val="005203D7"/>
    <w:rsid w:val="00520D8C"/>
    <w:rsid w:val="00526DBE"/>
    <w:rsid w:val="005271DB"/>
    <w:rsid w:val="00527BD2"/>
    <w:rsid w:val="0053077D"/>
    <w:rsid w:val="005308C8"/>
    <w:rsid w:val="00530E9E"/>
    <w:rsid w:val="005319D0"/>
    <w:rsid w:val="00531C15"/>
    <w:rsid w:val="00532F89"/>
    <w:rsid w:val="00535193"/>
    <w:rsid w:val="0053752F"/>
    <w:rsid w:val="00540B3A"/>
    <w:rsid w:val="00542722"/>
    <w:rsid w:val="0054288E"/>
    <w:rsid w:val="00543191"/>
    <w:rsid w:val="005431DB"/>
    <w:rsid w:val="0054408B"/>
    <w:rsid w:val="00544314"/>
    <w:rsid w:val="005445D0"/>
    <w:rsid w:val="00544C0F"/>
    <w:rsid w:val="00545B01"/>
    <w:rsid w:val="0054707D"/>
    <w:rsid w:val="005470CE"/>
    <w:rsid w:val="00547499"/>
    <w:rsid w:val="00552889"/>
    <w:rsid w:val="005529B3"/>
    <w:rsid w:val="00552EFE"/>
    <w:rsid w:val="00556D8A"/>
    <w:rsid w:val="00556DDF"/>
    <w:rsid w:val="00560480"/>
    <w:rsid w:val="005623F9"/>
    <w:rsid w:val="0056288B"/>
    <w:rsid w:val="0056508F"/>
    <w:rsid w:val="0056740A"/>
    <w:rsid w:val="005712A1"/>
    <w:rsid w:val="005727E8"/>
    <w:rsid w:val="005739E4"/>
    <w:rsid w:val="0057433B"/>
    <w:rsid w:val="00574E94"/>
    <w:rsid w:val="0057575D"/>
    <w:rsid w:val="00575CF9"/>
    <w:rsid w:val="0057694C"/>
    <w:rsid w:val="00576C0B"/>
    <w:rsid w:val="005779B9"/>
    <w:rsid w:val="00580263"/>
    <w:rsid w:val="00581B33"/>
    <w:rsid w:val="0058358A"/>
    <w:rsid w:val="005836F6"/>
    <w:rsid w:val="00584C9A"/>
    <w:rsid w:val="00591BC4"/>
    <w:rsid w:val="00592490"/>
    <w:rsid w:val="005928E7"/>
    <w:rsid w:val="005931AC"/>
    <w:rsid w:val="00593A16"/>
    <w:rsid w:val="00594558"/>
    <w:rsid w:val="00594684"/>
    <w:rsid w:val="00594AFD"/>
    <w:rsid w:val="00594D1D"/>
    <w:rsid w:val="00595ABE"/>
    <w:rsid w:val="005A067E"/>
    <w:rsid w:val="005A0CA3"/>
    <w:rsid w:val="005A2096"/>
    <w:rsid w:val="005A424B"/>
    <w:rsid w:val="005A4544"/>
    <w:rsid w:val="005A4C62"/>
    <w:rsid w:val="005A4F34"/>
    <w:rsid w:val="005A57C1"/>
    <w:rsid w:val="005A57C8"/>
    <w:rsid w:val="005A57FC"/>
    <w:rsid w:val="005A6154"/>
    <w:rsid w:val="005A7B91"/>
    <w:rsid w:val="005B00EC"/>
    <w:rsid w:val="005B0DC2"/>
    <w:rsid w:val="005B313B"/>
    <w:rsid w:val="005B400B"/>
    <w:rsid w:val="005B42A2"/>
    <w:rsid w:val="005B4ADB"/>
    <w:rsid w:val="005B5975"/>
    <w:rsid w:val="005B69C8"/>
    <w:rsid w:val="005C06D0"/>
    <w:rsid w:val="005C1A9B"/>
    <w:rsid w:val="005C20A7"/>
    <w:rsid w:val="005C2C3C"/>
    <w:rsid w:val="005C32CE"/>
    <w:rsid w:val="005C39CA"/>
    <w:rsid w:val="005C3E7E"/>
    <w:rsid w:val="005C41A4"/>
    <w:rsid w:val="005C4F82"/>
    <w:rsid w:val="005C51E6"/>
    <w:rsid w:val="005C5F4D"/>
    <w:rsid w:val="005C7C9D"/>
    <w:rsid w:val="005D0331"/>
    <w:rsid w:val="005D050D"/>
    <w:rsid w:val="005D0C1C"/>
    <w:rsid w:val="005D122E"/>
    <w:rsid w:val="005D1271"/>
    <w:rsid w:val="005D1342"/>
    <w:rsid w:val="005D1F55"/>
    <w:rsid w:val="005D2045"/>
    <w:rsid w:val="005D20F7"/>
    <w:rsid w:val="005D35B1"/>
    <w:rsid w:val="005D3C75"/>
    <w:rsid w:val="005D49C5"/>
    <w:rsid w:val="005D53BE"/>
    <w:rsid w:val="005D5F96"/>
    <w:rsid w:val="005D646C"/>
    <w:rsid w:val="005D65C3"/>
    <w:rsid w:val="005E1348"/>
    <w:rsid w:val="005E2F43"/>
    <w:rsid w:val="005F19BF"/>
    <w:rsid w:val="005F1E73"/>
    <w:rsid w:val="005F27D7"/>
    <w:rsid w:val="005F4C59"/>
    <w:rsid w:val="005F6A96"/>
    <w:rsid w:val="005F6EA0"/>
    <w:rsid w:val="00600CC7"/>
    <w:rsid w:val="006014FE"/>
    <w:rsid w:val="0060195A"/>
    <w:rsid w:val="00602B50"/>
    <w:rsid w:val="00604B7B"/>
    <w:rsid w:val="00606926"/>
    <w:rsid w:val="0060782B"/>
    <w:rsid w:val="00611D09"/>
    <w:rsid w:val="00612325"/>
    <w:rsid w:val="006132B2"/>
    <w:rsid w:val="00613D51"/>
    <w:rsid w:val="00614BE1"/>
    <w:rsid w:val="00614CFF"/>
    <w:rsid w:val="00617074"/>
    <w:rsid w:val="0062063E"/>
    <w:rsid w:val="00620806"/>
    <w:rsid w:val="00620CB5"/>
    <w:rsid w:val="0062235C"/>
    <w:rsid w:val="00622CB0"/>
    <w:rsid w:val="00622D37"/>
    <w:rsid w:val="0062408B"/>
    <w:rsid w:val="00626EE4"/>
    <w:rsid w:val="00626F4E"/>
    <w:rsid w:val="00626FE2"/>
    <w:rsid w:val="00627D2F"/>
    <w:rsid w:val="00630091"/>
    <w:rsid w:val="0063074E"/>
    <w:rsid w:val="006325CC"/>
    <w:rsid w:val="00633221"/>
    <w:rsid w:val="0063350B"/>
    <w:rsid w:val="00636096"/>
    <w:rsid w:val="0063650C"/>
    <w:rsid w:val="006366C8"/>
    <w:rsid w:val="00641889"/>
    <w:rsid w:val="006428CA"/>
    <w:rsid w:val="00642C4B"/>
    <w:rsid w:val="006435E9"/>
    <w:rsid w:val="00644FD9"/>
    <w:rsid w:val="00645EA0"/>
    <w:rsid w:val="00645F2E"/>
    <w:rsid w:val="00646A14"/>
    <w:rsid w:val="006474F0"/>
    <w:rsid w:val="006511A4"/>
    <w:rsid w:val="0065153B"/>
    <w:rsid w:val="00655560"/>
    <w:rsid w:val="00663F6E"/>
    <w:rsid w:val="00664B8E"/>
    <w:rsid w:val="00664C04"/>
    <w:rsid w:val="006660AD"/>
    <w:rsid w:val="00667514"/>
    <w:rsid w:val="006676C8"/>
    <w:rsid w:val="006704EB"/>
    <w:rsid w:val="00670A43"/>
    <w:rsid w:val="00671B28"/>
    <w:rsid w:val="006754EA"/>
    <w:rsid w:val="006768A0"/>
    <w:rsid w:val="00676CDE"/>
    <w:rsid w:val="006775A0"/>
    <w:rsid w:val="006776F5"/>
    <w:rsid w:val="0068000F"/>
    <w:rsid w:val="006803E9"/>
    <w:rsid w:val="00681276"/>
    <w:rsid w:val="006834BD"/>
    <w:rsid w:val="006842E7"/>
    <w:rsid w:val="00685895"/>
    <w:rsid w:val="00690EB8"/>
    <w:rsid w:val="00691BD4"/>
    <w:rsid w:val="0069209A"/>
    <w:rsid w:val="006925BD"/>
    <w:rsid w:val="00693525"/>
    <w:rsid w:val="00694E4E"/>
    <w:rsid w:val="00695A3E"/>
    <w:rsid w:val="00695D4F"/>
    <w:rsid w:val="0069631E"/>
    <w:rsid w:val="00697140"/>
    <w:rsid w:val="006A139A"/>
    <w:rsid w:val="006A14EA"/>
    <w:rsid w:val="006A1D01"/>
    <w:rsid w:val="006A209C"/>
    <w:rsid w:val="006A3B23"/>
    <w:rsid w:val="006A7D72"/>
    <w:rsid w:val="006B18C5"/>
    <w:rsid w:val="006B2032"/>
    <w:rsid w:val="006B7075"/>
    <w:rsid w:val="006C001D"/>
    <w:rsid w:val="006C04F2"/>
    <w:rsid w:val="006C0DE7"/>
    <w:rsid w:val="006C27B1"/>
    <w:rsid w:val="006C338C"/>
    <w:rsid w:val="006C38CE"/>
    <w:rsid w:val="006C5C30"/>
    <w:rsid w:val="006C5EA1"/>
    <w:rsid w:val="006C6835"/>
    <w:rsid w:val="006C6B45"/>
    <w:rsid w:val="006C7EBF"/>
    <w:rsid w:val="006D174C"/>
    <w:rsid w:val="006D1A26"/>
    <w:rsid w:val="006D1C98"/>
    <w:rsid w:val="006D2586"/>
    <w:rsid w:val="006D4422"/>
    <w:rsid w:val="006D51B6"/>
    <w:rsid w:val="006D60FF"/>
    <w:rsid w:val="006D6F1F"/>
    <w:rsid w:val="006E0659"/>
    <w:rsid w:val="006E0E24"/>
    <w:rsid w:val="006E10DD"/>
    <w:rsid w:val="006E3A25"/>
    <w:rsid w:val="006E44E4"/>
    <w:rsid w:val="006E69F4"/>
    <w:rsid w:val="006E721C"/>
    <w:rsid w:val="006F0709"/>
    <w:rsid w:val="006F0E67"/>
    <w:rsid w:val="006F3E56"/>
    <w:rsid w:val="006F4276"/>
    <w:rsid w:val="006F5FEC"/>
    <w:rsid w:val="006F6F7D"/>
    <w:rsid w:val="006F6F99"/>
    <w:rsid w:val="006F740C"/>
    <w:rsid w:val="006F744A"/>
    <w:rsid w:val="006F748D"/>
    <w:rsid w:val="006F777E"/>
    <w:rsid w:val="00700020"/>
    <w:rsid w:val="00701BC0"/>
    <w:rsid w:val="0070260C"/>
    <w:rsid w:val="00703FEC"/>
    <w:rsid w:val="00705720"/>
    <w:rsid w:val="00705E0F"/>
    <w:rsid w:val="00707A38"/>
    <w:rsid w:val="00710C50"/>
    <w:rsid w:val="00712DBD"/>
    <w:rsid w:val="00714AD6"/>
    <w:rsid w:val="00714C3E"/>
    <w:rsid w:val="00717748"/>
    <w:rsid w:val="00720256"/>
    <w:rsid w:val="00721697"/>
    <w:rsid w:val="00722928"/>
    <w:rsid w:val="00724FB2"/>
    <w:rsid w:val="00725139"/>
    <w:rsid w:val="0073114C"/>
    <w:rsid w:val="00731AA1"/>
    <w:rsid w:val="0073313F"/>
    <w:rsid w:val="007331F8"/>
    <w:rsid w:val="007348F6"/>
    <w:rsid w:val="00735475"/>
    <w:rsid w:val="007354C4"/>
    <w:rsid w:val="00737C52"/>
    <w:rsid w:val="007410C7"/>
    <w:rsid w:val="007441CB"/>
    <w:rsid w:val="00744445"/>
    <w:rsid w:val="00745E30"/>
    <w:rsid w:val="007468E8"/>
    <w:rsid w:val="00747FC1"/>
    <w:rsid w:val="007505CA"/>
    <w:rsid w:val="007507A0"/>
    <w:rsid w:val="00750C64"/>
    <w:rsid w:val="00752DBA"/>
    <w:rsid w:val="00753BCF"/>
    <w:rsid w:val="00753BF6"/>
    <w:rsid w:val="00753EE4"/>
    <w:rsid w:val="00754A3B"/>
    <w:rsid w:val="00754B19"/>
    <w:rsid w:val="00755D8F"/>
    <w:rsid w:val="00756151"/>
    <w:rsid w:val="007563FC"/>
    <w:rsid w:val="0076077A"/>
    <w:rsid w:val="00760DC6"/>
    <w:rsid w:val="0076327F"/>
    <w:rsid w:val="00763D57"/>
    <w:rsid w:val="007679ED"/>
    <w:rsid w:val="00767D03"/>
    <w:rsid w:val="00767FBB"/>
    <w:rsid w:val="00770826"/>
    <w:rsid w:val="00770E63"/>
    <w:rsid w:val="007728D7"/>
    <w:rsid w:val="00772BD7"/>
    <w:rsid w:val="00773C23"/>
    <w:rsid w:val="0077576C"/>
    <w:rsid w:val="00775F3B"/>
    <w:rsid w:val="00776337"/>
    <w:rsid w:val="00777768"/>
    <w:rsid w:val="007800FF"/>
    <w:rsid w:val="00780EAC"/>
    <w:rsid w:val="00781A8A"/>
    <w:rsid w:val="00782562"/>
    <w:rsid w:val="00782F81"/>
    <w:rsid w:val="00783F20"/>
    <w:rsid w:val="007842BF"/>
    <w:rsid w:val="00784612"/>
    <w:rsid w:val="007857A4"/>
    <w:rsid w:val="00786F2D"/>
    <w:rsid w:val="007872A5"/>
    <w:rsid w:val="007902B7"/>
    <w:rsid w:val="00790AB5"/>
    <w:rsid w:val="00791343"/>
    <w:rsid w:val="007936BA"/>
    <w:rsid w:val="00794827"/>
    <w:rsid w:val="00797367"/>
    <w:rsid w:val="00797B37"/>
    <w:rsid w:val="007A0EE8"/>
    <w:rsid w:val="007A24E1"/>
    <w:rsid w:val="007A4894"/>
    <w:rsid w:val="007A5289"/>
    <w:rsid w:val="007A6B25"/>
    <w:rsid w:val="007A6B58"/>
    <w:rsid w:val="007A72EF"/>
    <w:rsid w:val="007B0209"/>
    <w:rsid w:val="007B0D56"/>
    <w:rsid w:val="007B2129"/>
    <w:rsid w:val="007B28F0"/>
    <w:rsid w:val="007B2B72"/>
    <w:rsid w:val="007B4608"/>
    <w:rsid w:val="007B4CFB"/>
    <w:rsid w:val="007B5165"/>
    <w:rsid w:val="007B5657"/>
    <w:rsid w:val="007B5C68"/>
    <w:rsid w:val="007B64B9"/>
    <w:rsid w:val="007B6C86"/>
    <w:rsid w:val="007C0122"/>
    <w:rsid w:val="007C0E2A"/>
    <w:rsid w:val="007C145C"/>
    <w:rsid w:val="007C1E30"/>
    <w:rsid w:val="007C2EB9"/>
    <w:rsid w:val="007C5D1E"/>
    <w:rsid w:val="007C6BD3"/>
    <w:rsid w:val="007D1009"/>
    <w:rsid w:val="007D1812"/>
    <w:rsid w:val="007D3355"/>
    <w:rsid w:val="007D3DD4"/>
    <w:rsid w:val="007D4A2F"/>
    <w:rsid w:val="007D5074"/>
    <w:rsid w:val="007D6B6F"/>
    <w:rsid w:val="007D7BB7"/>
    <w:rsid w:val="007E14BA"/>
    <w:rsid w:val="007E168C"/>
    <w:rsid w:val="007E2432"/>
    <w:rsid w:val="007E273D"/>
    <w:rsid w:val="007E36E4"/>
    <w:rsid w:val="007E38F2"/>
    <w:rsid w:val="007E5E6E"/>
    <w:rsid w:val="007F1F64"/>
    <w:rsid w:val="007F2201"/>
    <w:rsid w:val="007F2831"/>
    <w:rsid w:val="007F2D4E"/>
    <w:rsid w:val="007F30B7"/>
    <w:rsid w:val="007F335C"/>
    <w:rsid w:val="007F41F1"/>
    <w:rsid w:val="007F4B28"/>
    <w:rsid w:val="007F69B2"/>
    <w:rsid w:val="007F7AC1"/>
    <w:rsid w:val="007F7EDB"/>
    <w:rsid w:val="008014B2"/>
    <w:rsid w:val="008024B7"/>
    <w:rsid w:val="0080373E"/>
    <w:rsid w:val="00803F64"/>
    <w:rsid w:val="00804221"/>
    <w:rsid w:val="00806192"/>
    <w:rsid w:val="008062B4"/>
    <w:rsid w:val="00811403"/>
    <w:rsid w:val="00811FAF"/>
    <w:rsid w:val="0081204A"/>
    <w:rsid w:val="008123EF"/>
    <w:rsid w:val="0081248E"/>
    <w:rsid w:val="0081506B"/>
    <w:rsid w:val="00815767"/>
    <w:rsid w:val="00821C71"/>
    <w:rsid w:val="00822D3B"/>
    <w:rsid w:val="00823691"/>
    <w:rsid w:val="00825777"/>
    <w:rsid w:val="0082585C"/>
    <w:rsid w:val="00825A00"/>
    <w:rsid w:val="00825C59"/>
    <w:rsid w:val="00827280"/>
    <w:rsid w:val="008305F1"/>
    <w:rsid w:val="00830B98"/>
    <w:rsid w:val="00832EED"/>
    <w:rsid w:val="008339CF"/>
    <w:rsid w:val="008347B3"/>
    <w:rsid w:val="00835436"/>
    <w:rsid w:val="00837C5D"/>
    <w:rsid w:val="00840044"/>
    <w:rsid w:val="0084060B"/>
    <w:rsid w:val="008424A6"/>
    <w:rsid w:val="00845907"/>
    <w:rsid w:val="00846829"/>
    <w:rsid w:val="00846F6C"/>
    <w:rsid w:val="008476F3"/>
    <w:rsid w:val="00850240"/>
    <w:rsid w:val="0085135D"/>
    <w:rsid w:val="00851411"/>
    <w:rsid w:val="00852F4B"/>
    <w:rsid w:val="00853E05"/>
    <w:rsid w:val="00856006"/>
    <w:rsid w:val="008569E2"/>
    <w:rsid w:val="00856B9C"/>
    <w:rsid w:val="00860C52"/>
    <w:rsid w:val="008611E7"/>
    <w:rsid w:val="0086129B"/>
    <w:rsid w:val="008613AF"/>
    <w:rsid w:val="00861464"/>
    <w:rsid w:val="00861969"/>
    <w:rsid w:val="0086501A"/>
    <w:rsid w:val="00865ACD"/>
    <w:rsid w:val="0086671D"/>
    <w:rsid w:val="008669DA"/>
    <w:rsid w:val="00867812"/>
    <w:rsid w:val="0087058F"/>
    <w:rsid w:val="00871423"/>
    <w:rsid w:val="008725B3"/>
    <w:rsid w:val="00874695"/>
    <w:rsid w:val="008747FC"/>
    <w:rsid w:val="00875212"/>
    <w:rsid w:val="00876CF0"/>
    <w:rsid w:val="00877675"/>
    <w:rsid w:val="008806F9"/>
    <w:rsid w:val="0088119F"/>
    <w:rsid w:val="00884BFF"/>
    <w:rsid w:val="0088563C"/>
    <w:rsid w:val="00886241"/>
    <w:rsid w:val="00886373"/>
    <w:rsid w:val="00886670"/>
    <w:rsid w:val="00886B54"/>
    <w:rsid w:val="00887049"/>
    <w:rsid w:val="0089109B"/>
    <w:rsid w:val="00893346"/>
    <w:rsid w:val="0089499E"/>
    <w:rsid w:val="00895728"/>
    <w:rsid w:val="00895CB9"/>
    <w:rsid w:val="0089626A"/>
    <w:rsid w:val="00896613"/>
    <w:rsid w:val="00896656"/>
    <w:rsid w:val="0089670C"/>
    <w:rsid w:val="0089688B"/>
    <w:rsid w:val="0089714E"/>
    <w:rsid w:val="00897613"/>
    <w:rsid w:val="00897BD0"/>
    <w:rsid w:val="008A0759"/>
    <w:rsid w:val="008A16DE"/>
    <w:rsid w:val="008A1D93"/>
    <w:rsid w:val="008A4AB9"/>
    <w:rsid w:val="008A6455"/>
    <w:rsid w:val="008A6503"/>
    <w:rsid w:val="008B028D"/>
    <w:rsid w:val="008B04C3"/>
    <w:rsid w:val="008B2B19"/>
    <w:rsid w:val="008B2E42"/>
    <w:rsid w:val="008B2F71"/>
    <w:rsid w:val="008B505F"/>
    <w:rsid w:val="008B57EC"/>
    <w:rsid w:val="008B5A25"/>
    <w:rsid w:val="008B62BE"/>
    <w:rsid w:val="008B63AF"/>
    <w:rsid w:val="008B7A4D"/>
    <w:rsid w:val="008C0F21"/>
    <w:rsid w:val="008C5064"/>
    <w:rsid w:val="008C5D20"/>
    <w:rsid w:val="008C7B2B"/>
    <w:rsid w:val="008D0E2B"/>
    <w:rsid w:val="008D0F68"/>
    <w:rsid w:val="008D131C"/>
    <w:rsid w:val="008D1578"/>
    <w:rsid w:val="008D1A17"/>
    <w:rsid w:val="008D1CE1"/>
    <w:rsid w:val="008D212B"/>
    <w:rsid w:val="008D3D54"/>
    <w:rsid w:val="008D50F7"/>
    <w:rsid w:val="008D5AE8"/>
    <w:rsid w:val="008D5C55"/>
    <w:rsid w:val="008D63BF"/>
    <w:rsid w:val="008D6E8D"/>
    <w:rsid w:val="008E0A8A"/>
    <w:rsid w:val="008E0FEA"/>
    <w:rsid w:val="008E13A0"/>
    <w:rsid w:val="008E13BF"/>
    <w:rsid w:val="008E2D59"/>
    <w:rsid w:val="008E3F95"/>
    <w:rsid w:val="008E5BD9"/>
    <w:rsid w:val="008E6518"/>
    <w:rsid w:val="008E73AD"/>
    <w:rsid w:val="008E7F38"/>
    <w:rsid w:val="008F652E"/>
    <w:rsid w:val="00900DA5"/>
    <w:rsid w:val="0090146F"/>
    <w:rsid w:val="009016D8"/>
    <w:rsid w:val="009043F2"/>
    <w:rsid w:val="00904927"/>
    <w:rsid w:val="00904E9B"/>
    <w:rsid w:val="0090670D"/>
    <w:rsid w:val="009075E4"/>
    <w:rsid w:val="009102A0"/>
    <w:rsid w:val="009103AD"/>
    <w:rsid w:val="00913C2D"/>
    <w:rsid w:val="009144D5"/>
    <w:rsid w:val="00914BB6"/>
    <w:rsid w:val="009209B1"/>
    <w:rsid w:val="00920F77"/>
    <w:rsid w:val="009211D6"/>
    <w:rsid w:val="0092127F"/>
    <w:rsid w:val="00922668"/>
    <w:rsid w:val="00922AC0"/>
    <w:rsid w:val="00924919"/>
    <w:rsid w:val="00924F5F"/>
    <w:rsid w:val="009252E5"/>
    <w:rsid w:val="00926217"/>
    <w:rsid w:val="009262B5"/>
    <w:rsid w:val="00926A30"/>
    <w:rsid w:val="009273DA"/>
    <w:rsid w:val="00930444"/>
    <w:rsid w:val="0093059A"/>
    <w:rsid w:val="00931D6C"/>
    <w:rsid w:val="009322F1"/>
    <w:rsid w:val="00932DB9"/>
    <w:rsid w:val="00933BFC"/>
    <w:rsid w:val="009348B0"/>
    <w:rsid w:val="00934EEA"/>
    <w:rsid w:val="009354E5"/>
    <w:rsid w:val="0093567A"/>
    <w:rsid w:val="00935992"/>
    <w:rsid w:val="00936B07"/>
    <w:rsid w:val="00936CC0"/>
    <w:rsid w:val="0093761E"/>
    <w:rsid w:val="00937DBA"/>
    <w:rsid w:val="00940A41"/>
    <w:rsid w:val="00940A7D"/>
    <w:rsid w:val="00940EF9"/>
    <w:rsid w:val="00944DBF"/>
    <w:rsid w:val="009450A4"/>
    <w:rsid w:val="00946310"/>
    <w:rsid w:val="009507C3"/>
    <w:rsid w:val="00950F42"/>
    <w:rsid w:val="009533A6"/>
    <w:rsid w:val="0095394C"/>
    <w:rsid w:val="00954375"/>
    <w:rsid w:val="0095663B"/>
    <w:rsid w:val="009571AD"/>
    <w:rsid w:val="00960DAC"/>
    <w:rsid w:val="009623ED"/>
    <w:rsid w:val="009628B7"/>
    <w:rsid w:val="00962B40"/>
    <w:rsid w:val="00963D1F"/>
    <w:rsid w:val="00964623"/>
    <w:rsid w:val="00964A5A"/>
    <w:rsid w:val="00965F97"/>
    <w:rsid w:val="00966AEE"/>
    <w:rsid w:val="00967B4E"/>
    <w:rsid w:val="00971076"/>
    <w:rsid w:val="00974687"/>
    <w:rsid w:val="009747DF"/>
    <w:rsid w:val="00976CFC"/>
    <w:rsid w:val="0097718D"/>
    <w:rsid w:val="00977842"/>
    <w:rsid w:val="00977C26"/>
    <w:rsid w:val="00980C6F"/>
    <w:rsid w:val="009824B2"/>
    <w:rsid w:val="00983392"/>
    <w:rsid w:val="00983FCB"/>
    <w:rsid w:val="00986587"/>
    <w:rsid w:val="00986D32"/>
    <w:rsid w:val="00987E20"/>
    <w:rsid w:val="0099284E"/>
    <w:rsid w:val="009929D1"/>
    <w:rsid w:val="009930CB"/>
    <w:rsid w:val="009931C4"/>
    <w:rsid w:val="009932EB"/>
    <w:rsid w:val="009934E6"/>
    <w:rsid w:val="0099361E"/>
    <w:rsid w:val="00995AE2"/>
    <w:rsid w:val="009A2C4C"/>
    <w:rsid w:val="009A2D12"/>
    <w:rsid w:val="009A2DF0"/>
    <w:rsid w:val="009A6600"/>
    <w:rsid w:val="009B3EEB"/>
    <w:rsid w:val="009B57DD"/>
    <w:rsid w:val="009B6487"/>
    <w:rsid w:val="009B700B"/>
    <w:rsid w:val="009C0207"/>
    <w:rsid w:val="009C26DB"/>
    <w:rsid w:val="009C2D8F"/>
    <w:rsid w:val="009C4946"/>
    <w:rsid w:val="009D0954"/>
    <w:rsid w:val="009D0E52"/>
    <w:rsid w:val="009D1435"/>
    <w:rsid w:val="009D19F7"/>
    <w:rsid w:val="009D1F61"/>
    <w:rsid w:val="009D2978"/>
    <w:rsid w:val="009D2CF7"/>
    <w:rsid w:val="009D47B3"/>
    <w:rsid w:val="009D4D16"/>
    <w:rsid w:val="009D5510"/>
    <w:rsid w:val="009E0383"/>
    <w:rsid w:val="009E16BC"/>
    <w:rsid w:val="009E189B"/>
    <w:rsid w:val="009E4388"/>
    <w:rsid w:val="009E5379"/>
    <w:rsid w:val="009E6CAD"/>
    <w:rsid w:val="009E6E2C"/>
    <w:rsid w:val="009E7217"/>
    <w:rsid w:val="009F13AE"/>
    <w:rsid w:val="009F2669"/>
    <w:rsid w:val="009F44AD"/>
    <w:rsid w:val="009F52DF"/>
    <w:rsid w:val="009F76E4"/>
    <w:rsid w:val="009F7FE3"/>
    <w:rsid w:val="00A005A3"/>
    <w:rsid w:val="00A01611"/>
    <w:rsid w:val="00A019A6"/>
    <w:rsid w:val="00A02671"/>
    <w:rsid w:val="00A0273C"/>
    <w:rsid w:val="00A03A39"/>
    <w:rsid w:val="00A042BE"/>
    <w:rsid w:val="00A04E59"/>
    <w:rsid w:val="00A06D42"/>
    <w:rsid w:val="00A07538"/>
    <w:rsid w:val="00A0786A"/>
    <w:rsid w:val="00A07B5B"/>
    <w:rsid w:val="00A10064"/>
    <w:rsid w:val="00A10A7E"/>
    <w:rsid w:val="00A11CA5"/>
    <w:rsid w:val="00A12209"/>
    <w:rsid w:val="00A1339C"/>
    <w:rsid w:val="00A135B1"/>
    <w:rsid w:val="00A15F1F"/>
    <w:rsid w:val="00A1748F"/>
    <w:rsid w:val="00A17F9D"/>
    <w:rsid w:val="00A203D0"/>
    <w:rsid w:val="00A20FC1"/>
    <w:rsid w:val="00A216D5"/>
    <w:rsid w:val="00A21A54"/>
    <w:rsid w:val="00A21B36"/>
    <w:rsid w:val="00A229BF"/>
    <w:rsid w:val="00A22E62"/>
    <w:rsid w:val="00A22E96"/>
    <w:rsid w:val="00A2321D"/>
    <w:rsid w:val="00A24437"/>
    <w:rsid w:val="00A273C7"/>
    <w:rsid w:val="00A2760A"/>
    <w:rsid w:val="00A30643"/>
    <w:rsid w:val="00A30C21"/>
    <w:rsid w:val="00A31EE9"/>
    <w:rsid w:val="00A3314C"/>
    <w:rsid w:val="00A336DC"/>
    <w:rsid w:val="00A35E54"/>
    <w:rsid w:val="00A35F04"/>
    <w:rsid w:val="00A36AFE"/>
    <w:rsid w:val="00A376CE"/>
    <w:rsid w:val="00A4039A"/>
    <w:rsid w:val="00A423DF"/>
    <w:rsid w:val="00A4397D"/>
    <w:rsid w:val="00A439FA"/>
    <w:rsid w:val="00A44403"/>
    <w:rsid w:val="00A474E7"/>
    <w:rsid w:val="00A47E32"/>
    <w:rsid w:val="00A50D02"/>
    <w:rsid w:val="00A51B9C"/>
    <w:rsid w:val="00A53112"/>
    <w:rsid w:val="00A56F9B"/>
    <w:rsid w:val="00A60B29"/>
    <w:rsid w:val="00A60B5E"/>
    <w:rsid w:val="00A6193A"/>
    <w:rsid w:val="00A6210E"/>
    <w:rsid w:val="00A6303D"/>
    <w:rsid w:val="00A63745"/>
    <w:rsid w:val="00A637F2"/>
    <w:rsid w:val="00A6440D"/>
    <w:rsid w:val="00A66B69"/>
    <w:rsid w:val="00A66D9E"/>
    <w:rsid w:val="00A67435"/>
    <w:rsid w:val="00A71726"/>
    <w:rsid w:val="00A71839"/>
    <w:rsid w:val="00A71929"/>
    <w:rsid w:val="00A72CAA"/>
    <w:rsid w:val="00A73C79"/>
    <w:rsid w:val="00A75C38"/>
    <w:rsid w:val="00A77A33"/>
    <w:rsid w:val="00A77DFC"/>
    <w:rsid w:val="00A80B4B"/>
    <w:rsid w:val="00A82DE2"/>
    <w:rsid w:val="00A8499B"/>
    <w:rsid w:val="00A85D35"/>
    <w:rsid w:val="00A85ED1"/>
    <w:rsid w:val="00A93517"/>
    <w:rsid w:val="00A96DC0"/>
    <w:rsid w:val="00A9773D"/>
    <w:rsid w:val="00AA11B3"/>
    <w:rsid w:val="00AA15AE"/>
    <w:rsid w:val="00AA4285"/>
    <w:rsid w:val="00AA524E"/>
    <w:rsid w:val="00AA61F0"/>
    <w:rsid w:val="00AB0579"/>
    <w:rsid w:val="00AB20E9"/>
    <w:rsid w:val="00AB3842"/>
    <w:rsid w:val="00AB3BE7"/>
    <w:rsid w:val="00AB434A"/>
    <w:rsid w:val="00AB5331"/>
    <w:rsid w:val="00AC0269"/>
    <w:rsid w:val="00AC092A"/>
    <w:rsid w:val="00AC3081"/>
    <w:rsid w:val="00AC4D4D"/>
    <w:rsid w:val="00AC56DA"/>
    <w:rsid w:val="00AC5A1A"/>
    <w:rsid w:val="00AC6E1F"/>
    <w:rsid w:val="00AD111F"/>
    <w:rsid w:val="00AD12B3"/>
    <w:rsid w:val="00AD20BF"/>
    <w:rsid w:val="00AD23CE"/>
    <w:rsid w:val="00AD2754"/>
    <w:rsid w:val="00AD35C1"/>
    <w:rsid w:val="00AD429E"/>
    <w:rsid w:val="00AD4AC9"/>
    <w:rsid w:val="00AD5B8F"/>
    <w:rsid w:val="00AD60A4"/>
    <w:rsid w:val="00AD71D1"/>
    <w:rsid w:val="00AE0B59"/>
    <w:rsid w:val="00AE2115"/>
    <w:rsid w:val="00AE2924"/>
    <w:rsid w:val="00AE3343"/>
    <w:rsid w:val="00AE37AF"/>
    <w:rsid w:val="00AE3A2F"/>
    <w:rsid w:val="00AE6B8C"/>
    <w:rsid w:val="00AE71C3"/>
    <w:rsid w:val="00AE7BD1"/>
    <w:rsid w:val="00AF2850"/>
    <w:rsid w:val="00AF2DBF"/>
    <w:rsid w:val="00AF3001"/>
    <w:rsid w:val="00AF345B"/>
    <w:rsid w:val="00AF40B8"/>
    <w:rsid w:val="00AF6A34"/>
    <w:rsid w:val="00AF6D3D"/>
    <w:rsid w:val="00AF75C0"/>
    <w:rsid w:val="00B018D9"/>
    <w:rsid w:val="00B02B10"/>
    <w:rsid w:val="00B043B7"/>
    <w:rsid w:val="00B05476"/>
    <w:rsid w:val="00B12E29"/>
    <w:rsid w:val="00B12E66"/>
    <w:rsid w:val="00B1388A"/>
    <w:rsid w:val="00B15281"/>
    <w:rsid w:val="00B15348"/>
    <w:rsid w:val="00B15F7D"/>
    <w:rsid w:val="00B175EB"/>
    <w:rsid w:val="00B204FA"/>
    <w:rsid w:val="00B21AD6"/>
    <w:rsid w:val="00B21E44"/>
    <w:rsid w:val="00B22273"/>
    <w:rsid w:val="00B22583"/>
    <w:rsid w:val="00B26190"/>
    <w:rsid w:val="00B26C9B"/>
    <w:rsid w:val="00B31934"/>
    <w:rsid w:val="00B32DB2"/>
    <w:rsid w:val="00B36B75"/>
    <w:rsid w:val="00B40C59"/>
    <w:rsid w:val="00B41E9A"/>
    <w:rsid w:val="00B4305E"/>
    <w:rsid w:val="00B470D3"/>
    <w:rsid w:val="00B529B4"/>
    <w:rsid w:val="00B52F80"/>
    <w:rsid w:val="00B533BF"/>
    <w:rsid w:val="00B544DC"/>
    <w:rsid w:val="00B54BCE"/>
    <w:rsid w:val="00B5759E"/>
    <w:rsid w:val="00B6023D"/>
    <w:rsid w:val="00B6066B"/>
    <w:rsid w:val="00B622A5"/>
    <w:rsid w:val="00B62E4D"/>
    <w:rsid w:val="00B63056"/>
    <w:rsid w:val="00B6348E"/>
    <w:rsid w:val="00B63EEA"/>
    <w:rsid w:val="00B653A4"/>
    <w:rsid w:val="00B65CF7"/>
    <w:rsid w:val="00B66706"/>
    <w:rsid w:val="00B6790D"/>
    <w:rsid w:val="00B701F9"/>
    <w:rsid w:val="00B70AB7"/>
    <w:rsid w:val="00B71696"/>
    <w:rsid w:val="00B72BFB"/>
    <w:rsid w:val="00B7334D"/>
    <w:rsid w:val="00B7445D"/>
    <w:rsid w:val="00B77DBA"/>
    <w:rsid w:val="00B80D15"/>
    <w:rsid w:val="00B8139B"/>
    <w:rsid w:val="00B8246C"/>
    <w:rsid w:val="00B833D9"/>
    <w:rsid w:val="00B85A38"/>
    <w:rsid w:val="00B85FC4"/>
    <w:rsid w:val="00B87835"/>
    <w:rsid w:val="00B878AB"/>
    <w:rsid w:val="00B913AA"/>
    <w:rsid w:val="00B92BF5"/>
    <w:rsid w:val="00B9486A"/>
    <w:rsid w:val="00B958BE"/>
    <w:rsid w:val="00B96727"/>
    <w:rsid w:val="00B9732F"/>
    <w:rsid w:val="00B97DAC"/>
    <w:rsid w:val="00B97F7D"/>
    <w:rsid w:val="00BA0235"/>
    <w:rsid w:val="00BA0A1B"/>
    <w:rsid w:val="00BA1244"/>
    <w:rsid w:val="00BA1516"/>
    <w:rsid w:val="00BA380A"/>
    <w:rsid w:val="00BA3BAF"/>
    <w:rsid w:val="00BA4F8B"/>
    <w:rsid w:val="00BA714F"/>
    <w:rsid w:val="00BA7225"/>
    <w:rsid w:val="00BA7A8D"/>
    <w:rsid w:val="00BB0144"/>
    <w:rsid w:val="00BB1F74"/>
    <w:rsid w:val="00BB354A"/>
    <w:rsid w:val="00BB39F2"/>
    <w:rsid w:val="00BB4341"/>
    <w:rsid w:val="00BB43C3"/>
    <w:rsid w:val="00BB4938"/>
    <w:rsid w:val="00BB4ABF"/>
    <w:rsid w:val="00BB7014"/>
    <w:rsid w:val="00BB7626"/>
    <w:rsid w:val="00BC0FE7"/>
    <w:rsid w:val="00BC1EEE"/>
    <w:rsid w:val="00BC4181"/>
    <w:rsid w:val="00BC43E2"/>
    <w:rsid w:val="00BC5E86"/>
    <w:rsid w:val="00BC6018"/>
    <w:rsid w:val="00BC61B6"/>
    <w:rsid w:val="00BC6348"/>
    <w:rsid w:val="00BC6441"/>
    <w:rsid w:val="00BC66DC"/>
    <w:rsid w:val="00BC6899"/>
    <w:rsid w:val="00BD0271"/>
    <w:rsid w:val="00BD1CD1"/>
    <w:rsid w:val="00BD2544"/>
    <w:rsid w:val="00BD294F"/>
    <w:rsid w:val="00BD2B7E"/>
    <w:rsid w:val="00BD386D"/>
    <w:rsid w:val="00BD4470"/>
    <w:rsid w:val="00BD620C"/>
    <w:rsid w:val="00BD6E39"/>
    <w:rsid w:val="00BD70B6"/>
    <w:rsid w:val="00BE0D2B"/>
    <w:rsid w:val="00BE1FDE"/>
    <w:rsid w:val="00BE442D"/>
    <w:rsid w:val="00BE5848"/>
    <w:rsid w:val="00BE648F"/>
    <w:rsid w:val="00BE6DAA"/>
    <w:rsid w:val="00BF100D"/>
    <w:rsid w:val="00BF1B2A"/>
    <w:rsid w:val="00BF258D"/>
    <w:rsid w:val="00BF2CB8"/>
    <w:rsid w:val="00BF4313"/>
    <w:rsid w:val="00BF4DA7"/>
    <w:rsid w:val="00BF5D61"/>
    <w:rsid w:val="00C0059B"/>
    <w:rsid w:val="00C01727"/>
    <w:rsid w:val="00C01F96"/>
    <w:rsid w:val="00C043E9"/>
    <w:rsid w:val="00C0564E"/>
    <w:rsid w:val="00C070C6"/>
    <w:rsid w:val="00C07E74"/>
    <w:rsid w:val="00C10F9B"/>
    <w:rsid w:val="00C1117E"/>
    <w:rsid w:val="00C112E7"/>
    <w:rsid w:val="00C114CA"/>
    <w:rsid w:val="00C13DDB"/>
    <w:rsid w:val="00C16345"/>
    <w:rsid w:val="00C16988"/>
    <w:rsid w:val="00C208AA"/>
    <w:rsid w:val="00C20960"/>
    <w:rsid w:val="00C22C72"/>
    <w:rsid w:val="00C23324"/>
    <w:rsid w:val="00C24272"/>
    <w:rsid w:val="00C24288"/>
    <w:rsid w:val="00C265FF"/>
    <w:rsid w:val="00C3009B"/>
    <w:rsid w:val="00C31BCC"/>
    <w:rsid w:val="00C324EF"/>
    <w:rsid w:val="00C349ED"/>
    <w:rsid w:val="00C34F26"/>
    <w:rsid w:val="00C35C04"/>
    <w:rsid w:val="00C36056"/>
    <w:rsid w:val="00C36D9A"/>
    <w:rsid w:val="00C36F2C"/>
    <w:rsid w:val="00C376F0"/>
    <w:rsid w:val="00C40974"/>
    <w:rsid w:val="00C44004"/>
    <w:rsid w:val="00C44983"/>
    <w:rsid w:val="00C44FAF"/>
    <w:rsid w:val="00C4550B"/>
    <w:rsid w:val="00C45E53"/>
    <w:rsid w:val="00C46466"/>
    <w:rsid w:val="00C46511"/>
    <w:rsid w:val="00C46CCE"/>
    <w:rsid w:val="00C4701F"/>
    <w:rsid w:val="00C47D26"/>
    <w:rsid w:val="00C500F7"/>
    <w:rsid w:val="00C50283"/>
    <w:rsid w:val="00C526A2"/>
    <w:rsid w:val="00C52B60"/>
    <w:rsid w:val="00C536B1"/>
    <w:rsid w:val="00C541C0"/>
    <w:rsid w:val="00C541C1"/>
    <w:rsid w:val="00C56EE6"/>
    <w:rsid w:val="00C57B91"/>
    <w:rsid w:val="00C61442"/>
    <w:rsid w:val="00C61A5F"/>
    <w:rsid w:val="00C63C84"/>
    <w:rsid w:val="00C6475F"/>
    <w:rsid w:val="00C64DA4"/>
    <w:rsid w:val="00C66A6F"/>
    <w:rsid w:val="00C67501"/>
    <w:rsid w:val="00C7145E"/>
    <w:rsid w:val="00C71A81"/>
    <w:rsid w:val="00C72E5B"/>
    <w:rsid w:val="00C7399E"/>
    <w:rsid w:val="00C75A3E"/>
    <w:rsid w:val="00C8035C"/>
    <w:rsid w:val="00C8158C"/>
    <w:rsid w:val="00C816F4"/>
    <w:rsid w:val="00C827C8"/>
    <w:rsid w:val="00C84C5D"/>
    <w:rsid w:val="00C85157"/>
    <w:rsid w:val="00C85642"/>
    <w:rsid w:val="00C87BA1"/>
    <w:rsid w:val="00C90BB3"/>
    <w:rsid w:val="00C91659"/>
    <w:rsid w:val="00C92C41"/>
    <w:rsid w:val="00C939C6"/>
    <w:rsid w:val="00C945DF"/>
    <w:rsid w:val="00C95766"/>
    <w:rsid w:val="00C96E76"/>
    <w:rsid w:val="00C9714C"/>
    <w:rsid w:val="00C97D4F"/>
    <w:rsid w:val="00CA09AC"/>
    <w:rsid w:val="00CA300C"/>
    <w:rsid w:val="00CA4327"/>
    <w:rsid w:val="00CA486A"/>
    <w:rsid w:val="00CA4B5B"/>
    <w:rsid w:val="00CA618A"/>
    <w:rsid w:val="00CA68F8"/>
    <w:rsid w:val="00CB0A8B"/>
    <w:rsid w:val="00CB0D79"/>
    <w:rsid w:val="00CB1820"/>
    <w:rsid w:val="00CB4093"/>
    <w:rsid w:val="00CB6452"/>
    <w:rsid w:val="00CB7E0F"/>
    <w:rsid w:val="00CC28EE"/>
    <w:rsid w:val="00CC36B4"/>
    <w:rsid w:val="00CC499A"/>
    <w:rsid w:val="00CC5778"/>
    <w:rsid w:val="00CC5EA0"/>
    <w:rsid w:val="00CC63D4"/>
    <w:rsid w:val="00CC6631"/>
    <w:rsid w:val="00CD28CA"/>
    <w:rsid w:val="00CD4170"/>
    <w:rsid w:val="00CD50FD"/>
    <w:rsid w:val="00CD54BC"/>
    <w:rsid w:val="00CD5C69"/>
    <w:rsid w:val="00CD5CE3"/>
    <w:rsid w:val="00CD6123"/>
    <w:rsid w:val="00CD76B9"/>
    <w:rsid w:val="00CD7BA4"/>
    <w:rsid w:val="00CD7D58"/>
    <w:rsid w:val="00CE03E2"/>
    <w:rsid w:val="00CE2053"/>
    <w:rsid w:val="00CE2F29"/>
    <w:rsid w:val="00CE397B"/>
    <w:rsid w:val="00CE6ABF"/>
    <w:rsid w:val="00CF1217"/>
    <w:rsid w:val="00CF27EC"/>
    <w:rsid w:val="00CF292E"/>
    <w:rsid w:val="00CF6321"/>
    <w:rsid w:val="00CF7D2F"/>
    <w:rsid w:val="00CF7F7C"/>
    <w:rsid w:val="00D0215F"/>
    <w:rsid w:val="00D06029"/>
    <w:rsid w:val="00D107A7"/>
    <w:rsid w:val="00D10947"/>
    <w:rsid w:val="00D10E74"/>
    <w:rsid w:val="00D1106A"/>
    <w:rsid w:val="00D112FA"/>
    <w:rsid w:val="00D12F5A"/>
    <w:rsid w:val="00D13997"/>
    <w:rsid w:val="00D14D17"/>
    <w:rsid w:val="00D153F1"/>
    <w:rsid w:val="00D160DB"/>
    <w:rsid w:val="00D2038F"/>
    <w:rsid w:val="00D216D7"/>
    <w:rsid w:val="00D21FDE"/>
    <w:rsid w:val="00D22036"/>
    <w:rsid w:val="00D232B1"/>
    <w:rsid w:val="00D25AA1"/>
    <w:rsid w:val="00D25B84"/>
    <w:rsid w:val="00D31CC7"/>
    <w:rsid w:val="00D33118"/>
    <w:rsid w:val="00D338D6"/>
    <w:rsid w:val="00D34287"/>
    <w:rsid w:val="00D35434"/>
    <w:rsid w:val="00D41745"/>
    <w:rsid w:val="00D42BEC"/>
    <w:rsid w:val="00D43D37"/>
    <w:rsid w:val="00D4631C"/>
    <w:rsid w:val="00D47969"/>
    <w:rsid w:val="00D47A99"/>
    <w:rsid w:val="00D5259E"/>
    <w:rsid w:val="00D56754"/>
    <w:rsid w:val="00D57969"/>
    <w:rsid w:val="00D63813"/>
    <w:rsid w:val="00D63BA2"/>
    <w:rsid w:val="00D644E6"/>
    <w:rsid w:val="00D64BB4"/>
    <w:rsid w:val="00D64EB8"/>
    <w:rsid w:val="00D6590F"/>
    <w:rsid w:val="00D662EA"/>
    <w:rsid w:val="00D669B4"/>
    <w:rsid w:val="00D67399"/>
    <w:rsid w:val="00D67AB1"/>
    <w:rsid w:val="00D70C5C"/>
    <w:rsid w:val="00D71FB4"/>
    <w:rsid w:val="00D728C2"/>
    <w:rsid w:val="00D73F41"/>
    <w:rsid w:val="00D74657"/>
    <w:rsid w:val="00D758A5"/>
    <w:rsid w:val="00D7692D"/>
    <w:rsid w:val="00D850D5"/>
    <w:rsid w:val="00D87050"/>
    <w:rsid w:val="00D93663"/>
    <w:rsid w:val="00D95171"/>
    <w:rsid w:val="00D95E5D"/>
    <w:rsid w:val="00DA097D"/>
    <w:rsid w:val="00DA1F37"/>
    <w:rsid w:val="00DA318A"/>
    <w:rsid w:val="00DA39CE"/>
    <w:rsid w:val="00DA3A4F"/>
    <w:rsid w:val="00DA3D13"/>
    <w:rsid w:val="00DA7963"/>
    <w:rsid w:val="00DA7A74"/>
    <w:rsid w:val="00DB0914"/>
    <w:rsid w:val="00DB0B1C"/>
    <w:rsid w:val="00DB1015"/>
    <w:rsid w:val="00DB1839"/>
    <w:rsid w:val="00DB184B"/>
    <w:rsid w:val="00DB2830"/>
    <w:rsid w:val="00DB3419"/>
    <w:rsid w:val="00DB40E3"/>
    <w:rsid w:val="00DB5AB4"/>
    <w:rsid w:val="00DC1192"/>
    <w:rsid w:val="00DC2A77"/>
    <w:rsid w:val="00DC4B18"/>
    <w:rsid w:val="00DC4C5A"/>
    <w:rsid w:val="00DC5C0E"/>
    <w:rsid w:val="00DC64CE"/>
    <w:rsid w:val="00DC6CE9"/>
    <w:rsid w:val="00DC711A"/>
    <w:rsid w:val="00DD03AE"/>
    <w:rsid w:val="00DD0EFA"/>
    <w:rsid w:val="00DD1615"/>
    <w:rsid w:val="00DD1DF5"/>
    <w:rsid w:val="00DD1EED"/>
    <w:rsid w:val="00DD27AE"/>
    <w:rsid w:val="00DD5783"/>
    <w:rsid w:val="00DD5DE7"/>
    <w:rsid w:val="00DD7316"/>
    <w:rsid w:val="00DE116B"/>
    <w:rsid w:val="00DE353F"/>
    <w:rsid w:val="00DE35EE"/>
    <w:rsid w:val="00DE7749"/>
    <w:rsid w:val="00DF0802"/>
    <w:rsid w:val="00DF3002"/>
    <w:rsid w:val="00DF3FF4"/>
    <w:rsid w:val="00DF4684"/>
    <w:rsid w:val="00DF54CC"/>
    <w:rsid w:val="00DF5C4B"/>
    <w:rsid w:val="00E04BEB"/>
    <w:rsid w:val="00E0547F"/>
    <w:rsid w:val="00E06990"/>
    <w:rsid w:val="00E06B73"/>
    <w:rsid w:val="00E078D6"/>
    <w:rsid w:val="00E109BA"/>
    <w:rsid w:val="00E1126F"/>
    <w:rsid w:val="00E1189C"/>
    <w:rsid w:val="00E14FE7"/>
    <w:rsid w:val="00E15E66"/>
    <w:rsid w:val="00E172CF"/>
    <w:rsid w:val="00E172FF"/>
    <w:rsid w:val="00E1779E"/>
    <w:rsid w:val="00E22A9D"/>
    <w:rsid w:val="00E22C57"/>
    <w:rsid w:val="00E23336"/>
    <w:rsid w:val="00E242D7"/>
    <w:rsid w:val="00E26ADB"/>
    <w:rsid w:val="00E26E7D"/>
    <w:rsid w:val="00E30BCB"/>
    <w:rsid w:val="00E319D6"/>
    <w:rsid w:val="00E320D8"/>
    <w:rsid w:val="00E37979"/>
    <w:rsid w:val="00E379FB"/>
    <w:rsid w:val="00E41E3E"/>
    <w:rsid w:val="00E4320D"/>
    <w:rsid w:val="00E43F33"/>
    <w:rsid w:val="00E472D0"/>
    <w:rsid w:val="00E473B5"/>
    <w:rsid w:val="00E47B92"/>
    <w:rsid w:val="00E47CCB"/>
    <w:rsid w:val="00E50172"/>
    <w:rsid w:val="00E525E5"/>
    <w:rsid w:val="00E545E4"/>
    <w:rsid w:val="00E56643"/>
    <w:rsid w:val="00E56F90"/>
    <w:rsid w:val="00E57DC2"/>
    <w:rsid w:val="00E6011A"/>
    <w:rsid w:val="00E64278"/>
    <w:rsid w:val="00E65294"/>
    <w:rsid w:val="00E652C0"/>
    <w:rsid w:val="00E655E9"/>
    <w:rsid w:val="00E673BD"/>
    <w:rsid w:val="00E67A5C"/>
    <w:rsid w:val="00E67D37"/>
    <w:rsid w:val="00E71959"/>
    <w:rsid w:val="00E71FF1"/>
    <w:rsid w:val="00E72264"/>
    <w:rsid w:val="00E73E48"/>
    <w:rsid w:val="00E77F26"/>
    <w:rsid w:val="00E8002F"/>
    <w:rsid w:val="00E8015E"/>
    <w:rsid w:val="00E80A0E"/>
    <w:rsid w:val="00E81758"/>
    <w:rsid w:val="00E84201"/>
    <w:rsid w:val="00E93677"/>
    <w:rsid w:val="00E93B5F"/>
    <w:rsid w:val="00E949C8"/>
    <w:rsid w:val="00E95EAE"/>
    <w:rsid w:val="00E96284"/>
    <w:rsid w:val="00E96616"/>
    <w:rsid w:val="00E96A51"/>
    <w:rsid w:val="00E97502"/>
    <w:rsid w:val="00EA1D2C"/>
    <w:rsid w:val="00EA1E3C"/>
    <w:rsid w:val="00EA2373"/>
    <w:rsid w:val="00EA2576"/>
    <w:rsid w:val="00EA38EE"/>
    <w:rsid w:val="00EA7C31"/>
    <w:rsid w:val="00EB3206"/>
    <w:rsid w:val="00EB5370"/>
    <w:rsid w:val="00EC1D20"/>
    <w:rsid w:val="00EC1D48"/>
    <w:rsid w:val="00EC30C3"/>
    <w:rsid w:val="00EC30D9"/>
    <w:rsid w:val="00EC3B0D"/>
    <w:rsid w:val="00EC7616"/>
    <w:rsid w:val="00EC7872"/>
    <w:rsid w:val="00ED00E1"/>
    <w:rsid w:val="00ED04EE"/>
    <w:rsid w:val="00ED12A2"/>
    <w:rsid w:val="00ED2DC7"/>
    <w:rsid w:val="00ED2F5D"/>
    <w:rsid w:val="00ED32D4"/>
    <w:rsid w:val="00ED4261"/>
    <w:rsid w:val="00ED49D5"/>
    <w:rsid w:val="00ED5879"/>
    <w:rsid w:val="00ED5890"/>
    <w:rsid w:val="00ED59A5"/>
    <w:rsid w:val="00ED5ECA"/>
    <w:rsid w:val="00ED6213"/>
    <w:rsid w:val="00ED65F1"/>
    <w:rsid w:val="00EE095D"/>
    <w:rsid w:val="00EE1EA0"/>
    <w:rsid w:val="00EE2CE2"/>
    <w:rsid w:val="00EE3D53"/>
    <w:rsid w:val="00EE46FB"/>
    <w:rsid w:val="00EE5147"/>
    <w:rsid w:val="00EE55D4"/>
    <w:rsid w:val="00EE5B80"/>
    <w:rsid w:val="00EE7D67"/>
    <w:rsid w:val="00EF0249"/>
    <w:rsid w:val="00EF14CE"/>
    <w:rsid w:val="00EF20AF"/>
    <w:rsid w:val="00EF3F74"/>
    <w:rsid w:val="00EF492C"/>
    <w:rsid w:val="00EF695C"/>
    <w:rsid w:val="00EF7893"/>
    <w:rsid w:val="00EF7DE1"/>
    <w:rsid w:val="00F01608"/>
    <w:rsid w:val="00F02B2C"/>
    <w:rsid w:val="00F036C0"/>
    <w:rsid w:val="00F0418B"/>
    <w:rsid w:val="00F05156"/>
    <w:rsid w:val="00F0681A"/>
    <w:rsid w:val="00F07EFA"/>
    <w:rsid w:val="00F1031F"/>
    <w:rsid w:val="00F10435"/>
    <w:rsid w:val="00F12AF7"/>
    <w:rsid w:val="00F13BEB"/>
    <w:rsid w:val="00F15096"/>
    <w:rsid w:val="00F152E7"/>
    <w:rsid w:val="00F162CE"/>
    <w:rsid w:val="00F1652B"/>
    <w:rsid w:val="00F16F66"/>
    <w:rsid w:val="00F17FBA"/>
    <w:rsid w:val="00F17FD7"/>
    <w:rsid w:val="00F206F0"/>
    <w:rsid w:val="00F213BE"/>
    <w:rsid w:val="00F2571A"/>
    <w:rsid w:val="00F2610E"/>
    <w:rsid w:val="00F275A6"/>
    <w:rsid w:val="00F2798B"/>
    <w:rsid w:val="00F30313"/>
    <w:rsid w:val="00F31550"/>
    <w:rsid w:val="00F32C8E"/>
    <w:rsid w:val="00F34998"/>
    <w:rsid w:val="00F34BBB"/>
    <w:rsid w:val="00F35E11"/>
    <w:rsid w:val="00F363B3"/>
    <w:rsid w:val="00F36ADA"/>
    <w:rsid w:val="00F36E61"/>
    <w:rsid w:val="00F40958"/>
    <w:rsid w:val="00F41066"/>
    <w:rsid w:val="00F4216F"/>
    <w:rsid w:val="00F42B5C"/>
    <w:rsid w:val="00F43093"/>
    <w:rsid w:val="00F432B3"/>
    <w:rsid w:val="00F437C9"/>
    <w:rsid w:val="00F43913"/>
    <w:rsid w:val="00F452F0"/>
    <w:rsid w:val="00F46B8A"/>
    <w:rsid w:val="00F473C3"/>
    <w:rsid w:val="00F51E58"/>
    <w:rsid w:val="00F51E91"/>
    <w:rsid w:val="00F536CB"/>
    <w:rsid w:val="00F53BE6"/>
    <w:rsid w:val="00F53EDB"/>
    <w:rsid w:val="00F54F4D"/>
    <w:rsid w:val="00F555FB"/>
    <w:rsid w:val="00F55DC6"/>
    <w:rsid w:val="00F56BA1"/>
    <w:rsid w:val="00F57D75"/>
    <w:rsid w:val="00F60111"/>
    <w:rsid w:val="00F60A94"/>
    <w:rsid w:val="00F62487"/>
    <w:rsid w:val="00F629FB"/>
    <w:rsid w:val="00F63769"/>
    <w:rsid w:val="00F64EC2"/>
    <w:rsid w:val="00F6609E"/>
    <w:rsid w:val="00F66FF8"/>
    <w:rsid w:val="00F672B9"/>
    <w:rsid w:val="00F70F96"/>
    <w:rsid w:val="00F71181"/>
    <w:rsid w:val="00F72BE5"/>
    <w:rsid w:val="00F72D77"/>
    <w:rsid w:val="00F741A9"/>
    <w:rsid w:val="00F76E86"/>
    <w:rsid w:val="00F77DCF"/>
    <w:rsid w:val="00F823BD"/>
    <w:rsid w:val="00F83270"/>
    <w:rsid w:val="00F842D2"/>
    <w:rsid w:val="00F851D4"/>
    <w:rsid w:val="00F8758D"/>
    <w:rsid w:val="00F90794"/>
    <w:rsid w:val="00F90D87"/>
    <w:rsid w:val="00F91BFB"/>
    <w:rsid w:val="00F957B9"/>
    <w:rsid w:val="00F971CF"/>
    <w:rsid w:val="00F9738A"/>
    <w:rsid w:val="00FA3535"/>
    <w:rsid w:val="00FA4BE4"/>
    <w:rsid w:val="00FA5960"/>
    <w:rsid w:val="00FA60A0"/>
    <w:rsid w:val="00FA65AB"/>
    <w:rsid w:val="00FA727F"/>
    <w:rsid w:val="00FA7B35"/>
    <w:rsid w:val="00FB0674"/>
    <w:rsid w:val="00FB0A88"/>
    <w:rsid w:val="00FB3925"/>
    <w:rsid w:val="00FB62CA"/>
    <w:rsid w:val="00FB6D46"/>
    <w:rsid w:val="00FB6F17"/>
    <w:rsid w:val="00FC0407"/>
    <w:rsid w:val="00FC205C"/>
    <w:rsid w:val="00FC29E2"/>
    <w:rsid w:val="00FC2BDD"/>
    <w:rsid w:val="00FC3792"/>
    <w:rsid w:val="00FC64BE"/>
    <w:rsid w:val="00FD111D"/>
    <w:rsid w:val="00FD2F9F"/>
    <w:rsid w:val="00FD3A32"/>
    <w:rsid w:val="00FD3AAA"/>
    <w:rsid w:val="00FD3DBA"/>
    <w:rsid w:val="00FD5874"/>
    <w:rsid w:val="00FD59E9"/>
    <w:rsid w:val="00FD6540"/>
    <w:rsid w:val="00FD747B"/>
    <w:rsid w:val="00FD7B31"/>
    <w:rsid w:val="00FD7D85"/>
    <w:rsid w:val="00FD7F50"/>
    <w:rsid w:val="00FE0031"/>
    <w:rsid w:val="00FE077E"/>
    <w:rsid w:val="00FE112B"/>
    <w:rsid w:val="00FE28D8"/>
    <w:rsid w:val="00FE29BC"/>
    <w:rsid w:val="00FE7492"/>
    <w:rsid w:val="00FF0243"/>
    <w:rsid w:val="00FF2720"/>
    <w:rsid w:val="00FF4922"/>
    <w:rsid w:val="00FF49EF"/>
    <w:rsid w:val="00FF50AD"/>
    <w:rsid w:val="00FF5483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B79F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C324EF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966AEE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DA796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E47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witter.com/uniovi_info" TargetMode="External"/><Relationship Id="rId18" Type="http://schemas.openxmlformats.org/officeDocument/2006/relationships/hyperlink" Target="https://www.tiktok.com/@uniovi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1.wmf"/><Relationship Id="rId17" Type="http://schemas.openxmlformats.org/officeDocument/2006/relationships/image" Target="media/image3.jpe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universidad_de_oviedo" TargetMode="External"/><Relationship Id="rId20" Type="http://schemas.openxmlformats.org/officeDocument/2006/relationships/hyperlink" Target="https://www.youtube.com/c/UniversidadOviedo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UniversidadOviedo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es.linkedin.com/school/uniovi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w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2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186D85-F32A-44E2-A254-C75A18CAE4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1483</Words>
  <Characters>8159</Characters>
  <Application>Microsoft Office Word</Application>
  <DocSecurity>4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JUAN PABLO ZARIQUIEGUI ASIAIN</cp:lastModifiedBy>
  <cp:revision>2</cp:revision>
  <cp:lastPrinted>2024-04-08T06:45:00Z</cp:lastPrinted>
  <dcterms:created xsi:type="dcterms:W3CDTF">2024-12-02T13:27:00Z</dcterms:created>
  <dcterms:modified xsi:type="dcterms:W3CDTF">2024-12-02T13:27:00Z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